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59" w:rsidRDefault="00975C59" w:rsidP="00975C59">
      <w:pPr>
        <w:rPr>
          <w:b/>
          <w:bCs/>
          <w:szCs w:val="20"/>
        </w:rPr>
      </w:pPr>
    </w:p>
    <w:p w:rsidR="00975C59" w:rsidRDefault="00975C59" w:rsidP="00975C59">
      <w:pPr>
        <w:jc w:val="center"/>
      </w:pPr>
      <w:r>
        <w:rPr>
          <w:b/>
          <w:bCs/>
          <w:szCs w:val="20"/>
        </w:rPr>
        <w:t xml:space="preserve">Uchwała Nr </w:t>
      </w:r>
      <w:r w:rsidR="007A6E87">
        <w:rPr>
          <w:b/>
          <w:bCs/>
          <w:szCs w:val="20"/>
        </w:rPr>
        <w:t>VIII/68/2019</w:t>
      </w:r>
    </w:p>
    <w:p w:rsidR="00975C59" w:rsidRDefault="00975C59" w:rsidP="00975C59">
      <w:pPr>
        <w:jc w:val="center"/>
      </w:pPr>
      <w:r>
        <w:rPr>
          <w:b/>
          <w:bCs/>
          <w:szCs w:val="20"/>
        </w:rPr>
        <w:t>Rady Miejskiej w Cieszanowie</w:t>
      </w:r>
    </w:p>
    <w:p w:rsidR="00975C59" w:rsidRDefault="00975C59" w:rsidP="00975C59">
      <w:pPr>
        <w:jc w:val="center"/>
      </w:pPr>
      <w:r>
        <w:rPr>
          <w:b/>
          <w:bCs/>
          <w:szCs w:val="20"/>
        </w:rPr>
        <w:t>z dnia 17 maja 2019 roku</w:t>
      </w:r>
    </w:p>
    <w:p w:rsidR="00975C59" w:rsidRDefault="00975C59" w:rsidP="00975C59">
      <w:pPr>
        <w:jc w:val="center"/>
      </w:pPr>
      <w:r>
        <w:rPr>
          <w:b/>
          <w:bCs/>
          <w:szCs w:val="20"/>
        </w:rPr>
        <w:t> </w:t>
      </w:r>
    </w:p>
    <w:p w:rsidR="00975C59" w:rsidRDefault="00975C59" w:rsidP="00975C59">
      <w:r>
        <w:rPr>
          <w:b/>
          <w:bCs/>
          <w:szCs w:val="20"/>
        </w:rPr>
        <w:t> </w:t>
      </w:r>
    </w:p>
    <w:p w:rsidR="00975C59" w:rsidRDefault="00975C59" w:rsidP="00975C59">
      <w:pPr>
        <w:pStyle w:val="NormalnyWeb"/>
        <w:shd w:val="clear" w:color="auto" w:fill="FFFFFF"/>
        <w:spacing w:line="236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 sprawie nadania tytułu „</w:t>
      </w:r>
      <w:r w:rsidR="007F54C9">
        <w:rPr>
          <w:b/>
          <w:bCs/>
          <w:color w:val="000000"/>
        </w:rPr>
        <w:t>Zasłużony dla</w:t>
      </w:r>
      <w:r>
        <w:rPr>
          <w:b/>
          <w:bCs/>
          <w:color w:val="000000"/>
        </w:rPr>
        <w:t xml:space="preserve"> Miasta i Gminy Cieszanów”</w:t>
      </w:r>
    </w:p>
    <w:p w:rsidR="00975C59" w:rsidRDefault="00975C59" w:rsidP="00975C59">
      <w:pPr>
        <w:pStyle w:val="NormalnyWeb"/>
        <w:shd w:val="clear" w:color="auto" w:fill="FFFFFF"/>
        <w:spacing w:line="236" w:lineRule="atLeast"/>
        <w:jc w:val="both"/>
        <w:rPr>
          <w:color w:val="000000"/>
        </w:rPr>
      </w:pPr>
    </w:p>
    <w:p w:rsidR="00975C59" w:rsidRPr="00A817ED" w:rsidRDefault="00975C59" w:rsidP="00975C59">
      <w:pPr>
        <w:pStyle w:val="NormalnyWeb"/>
        <w:shd w:val="clear" w:color="auto" w:fill="FFFFFF"/>
        <w:spacing w:line="236" w:lineRule="atLeast"/>
        <w:jc w:val="both"/>
        <w:rPr>
          <w:color w:val="000000"/>
        </w:rPr>
      </w:pPr>
      <w:r w:rsidRPr="00A817ED">
        <w:rPr>
          <w:iCs/>
          <w:color w:val="000000"/>
        </w:rPr>
        <w:t>Na podstawie art. 18 ust. 2 pkt 14 ustawy z dnia 08 marca 1990 r. - o s</w:t>
      </w:r>
      <w:r>
        <w:rPr>
          <w:iCs/>
          <w:color w:val="000000"/>
        </w:rPr>
        <w:t>amorządzie gminnym /</w:t>
      </w:r>
      <w:r w:rsidRPr="003B10AD">
        <w:rPr>
          <w:iCs/>
          <w:color w:val="000000"/>
        </w:rPr>
        <w:t>Dz.U. z 2019 r. poz. 506</w:t>
      </w:r>
      <w:r>
        <w:rPr>
          <w:iCs/>
          <w:color w:val="000000"/>
        </w:rPr>
        <w:t>/</w:t>
      </w:r>
    </w:p>
    <w:p w:rsidR="00975C59" w:rsidRDefault="00975C59" w:rsidP="00975C59">
      <w:pPr>
        <w:pStyle w:val="NormalnyWeb"/>
        <w:shd w:val="clear" w:color="auto" w:fill="FFFFFF"/>
        <w:spacing w:line="236" w:lineRule="atLeast"/>
        <w:jc w:val="center"/>
        <w:rPr>
          <w:b/>
          <w:bCs/>
          <w:iCs/>
          <w:color w:val="000000"/>
        </w:rPr>
      </w:pPr>
      <w:r w:rsidRPr="00A817ED">
        <w:rPr>
          <w:b/>
          <w:bCs/>
          <w:iCs/>
          <w:color w:val="000000"/>
        </w:rPr>
        <w:t xml:space="preserve">Rada </w:t>
      </w:r>
      <w:r>
        <w:rPr>
          <w:b/>
          <w:bCs/>
          <w:iCs/>
          <w:color w:val="000000"/>
        </w:rPr>
        <w:t>Miejska w Cieszanowie</w:t>
      </w:r>
    </w:p>
    <w:p w:rsidR="00975C59" w:rsidRPr="00A817ED" w:rsidRDefault="00975C59" w:rsidP="00975C59">
      <w:pPr>
        <w:pStyle w:val="NormalnyWeb"/>
        <w:shd w:val="clear" w:color="auto" w:fill="FFFFFF"/>
        <w:spacing w:line="236" w:lineRule="atLeast"/>
        <w:jc w:val="center"/>
        <w:rPr>
          <w:color w:val="000000"/>
        </w:rPr>
      </w:pPr>
      <w:r w:rsidRPr="00A817ED">
        <w:rPr>
          <w:b/>
          <w:bCs/>
          <w:iCs/>
          <w:color w:val="000000"/>
        </w:rPr>
        <w:t xml:space="preserve"> uchwala, co następuje</w:t>
      </w:r>
      <w:r w:rsidRPr="00A817ED">
        <w:rPr>
          <w:color w:val="000000"/>
        </w:rPr>
        <w:t xml:space="preserve"> </w:t>
      </w:r>
    </w:p>
    <w:p w:rsidR="00975C59" w:rsidRPr="00A817ED" w:rsidRDefault="00975C59" w:rsidP="00975C59">
      <w:pPr>
        <w:pStyle w:val="NormalnyWeb"/>
        <w:shd w:val="clear" w:color="auto" w:fill="FFFFFF"/>
        <w:spacing w:line="236" w:lineRule="atLeast"/>
        <w:jc w:val="center"/>
        <w:rPr>
          <w:color w:val="000000"/>
        </w:rPr>
      </w:pPr>
      <w:r w:rsidRPr="00A817ED">
        <w:rPr>
          <w:color w:val="000000"/>
        </w:rPr>
        <w:t xml:space="preserve">§ 1. </w:t>
      </w:r>
    </w:p>
    <w:p w:rsidR="00975C59" w:rsidRPr="003B10AD" w:rsidRDefault="00975C59" w:rsidP="00975C59">
      <w:pPr>
        <w:pStyle w:val="NormalnyWeb"/>
        <w:shd w:val="clear" w:color="auto" w:fill="FFFFFF"/>
        <w:spacing w:line="360" w:lineRule="auto"/>
        <w:rPr>
          <w:color w:val="000000"/>
        </w:rPr>
      </w:pPr>
      <w:r w:rsidRPr="00A817ED">
        <w:rPr>
          <w:color w:val="000000"/>
        </w:rPr>
        <w:t xml:space="preserve">W uznaniu zasług dla </w:t>
      </w:r>
      <w:r>
        <w:rPr>
          <w:color w:val="000000"/>
        </w:rPr>
        <w:t>Miasta i Gminy Cieszanów</w:t>
      </w:r>
      <w:r w:rsidRPr="00A817ED">
        <w:rPr>
          <w:color w:val="000000"/>
        </w:rPr>
        <w:t xml:space="preserve"> </w:t>
      </w:r>
      <w:r>
        <w:rPr>
          <w:color w:val="000000"/>
        </w:rPr>
        <w:t xml:space="preserve">Pan </w:t>
      </w:r>
      <w:proofErr w:type="spellStart"/>
      <w:r w:rsidRPr="00975C59">
        <w:rPr>
          <w:color w:val="000000"/>
        </w:rPr>
        <w:t>László</w:t>
      </w:r>
      <w:proofErr w:type="spellEnd"/>
      <w:r w:rsidRPr="00975C59">
        <w:rPr>
          <w:color w:val="000000"/>
        </w:rPr>
        <w:t xml:space="preserve"> </w:t>
      </w:r>
      <w:proofErr w:type="spellStart"/>
      <w:r w:rsidRPr="00975C59">
        <w:rPr>
          <w:color w:val="000000"/>
        </w:rPr>
        <w:t>Bogó</w:t>
      </w:r>
      <w:proofErr w:type="spellEnd"/>
      <w:r>
        <w:rPr>
          <w:color w:val="000000"/>
        </w:rPr>
        <w:t xml:space="preserve"> otrzymuje</w:t>
      </w:r>
      <w:r w:rsidRPr="00A817ED">
        <w:rPr>
          <w:color w:val="000000"/>
        </w:rPr>
        <w:t xml:space="preserve"> tytuł</w:t>
      </w:r>
      <w:r>
        <w:rPr>
          <w:color w:val="000000"/>
        </w:rPr>
        <w:t>:</w:t>
      </w:r>
      <w:r w:rsidRPr="00A817ED">
        <w:rPr>
          <w:color w:val="000000"/>
        </w:rPr>
        <w:t xml:space="preserve"> </w:t>
      </w:r>
      <w:r>
        <w:rPr>
          <w:color w:val="000000"/>
        </w:rPr>
        <w:t>„Zasłużony dla</w:t>
      </w:r>
      <w:r w:rsidRPr="00A817ED">
        <w:rPr>
          <w:color w:val="000000"/>
        </w:rPr>
        <w:t xml:space="preserve"> </w:t>
      </w:r>
      <w:r>
        <w:rPr>
          <w:color w:val="000000"/>
        </w:rPr>
        <w:t>Miasta i Gminy Cieszanów”.</w:t>
      </w:r>
    </w:p>
    <w:p w:rsidR="00975C59" w:rsidRPr="00A817ED" w:rsidRDefault="00975C59" w:rsidP="00975C59">
      <w:pPr>
        <w:pStyle w:val="NormalnyWeb"/>
        <w:shd w:val="clear" w:color="auto" w:fill="FFFFFF"/>
        <w:spacing w:line="236" w:lineRule="atLeast"/>
        <w:jc w:val="both"/>
        <w:rPr>
          <w:color w:val="000000"/>
        </w:rPr>
      </w:pPr>
      <w:r>
        <w:rPr>
          <w:color w:val="000000"/>
        </w:rPr>
        <w:t>.</w:t>
      </w:r>
    </w:p>
    <w:p w:rsidR="00975C59" w:rsidRPr="00A817ED" w:rsidRDefault="00975C59" w:rsidP="00975C59">
      <w:pPr>
        <w:pStyle w:val="NormalnyWeb"/>
        <w:shd w:val="clear" w:color="auto" w:fill="FFFFFF"/>
        <w:spacing w:line="236" w:lineRule="atLeast"/>
        <w:jc w:val="center"/>
        <w:rPr>
          <w:color w:val="000000"/>
        </w:rPr>
      </w:pPr>
      <w:r w:rsidRPr="00A817ED">
        <w:rPr>
          <w:color w:val="000000"/>
        </w:rPr>
        <w:t xml:space="preserve">§ 2. </w:t>
      </w:r>
    </w:p>
    <w:p w:rsidR="00975C59" w:rsidRPr="00A817ED" w:rsidRDefault="00975C59" w:rsidP="00975C59">
      <w:pPr>
        <w:pStyle w:val="NormalnyWeb"/>
        <w:shd w:val="clear" w:color="auto" w:fill="FFFFFF"/>
        <w:spacing w:line="236" w:lineRule="atLeast"/>
        <w:rPr>
          <w:color w:val="000000"/>
        </w:rPr>
      </w:pPr>
      <w:r w:rsidRPr="00A817ED">
        <w:rPr>
          <w:color w:val="000000"/>
        </w:rPr>
        <w:t xml:space="preserve">Uchwała wchodzi w życie z dniem podjęcia. </w:t>
      </w:r>
    </w:p>
    <w:p w:rsidR="00975C59" w:rsidRDefault="00975C59" w:rsidP="00975C59">
      <w:pPr>
        <w:jc w:val="both"/>
      </w:pPr>
    </w:p>
    <w:p w:rsidR="00991BBA" w:rsidRDefault="00991BBA" w:rsidP="00991BBA">
      <w:pPr>
        <w:pStyle w:val="Bezodstpw"/>
      </w:pPr>
    </w:p>
    <w:p w:rsidR="00991BBA" w:rsidRDefault="00991BBA" w:rsidP="00991BBA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Przewodniczący</w:t>
      </w:r>
    </w:p>
    <w:p w:rsidR="00991BBA" w:rsidRDefault="00991BBA" w:rsidP="00991BBA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Rady Miejskiej w Cieszanowie</w:t>
      </w:r>
    </w:p>
    <w:p w:rsidR="00991BBA" w:rsidRDefault="00991BBA" w:rsidP="00991BBA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Adam </w:t>
      </w:r>
      <w:proofErr w:type="spellStart"/>
      <w:r>
        <w:rPr>
          <w:b/>
        </w:rPr>
        <w:t>Zaborniak</w:t>
      </w:r>
      <w:proofErr w:type="spellEnd"/>
    </w:p>
    <w:p w:rsidR="00B07537" w:rsidRDefault="00B07537">
      <w:bookmarkStart w:id="0" w:name="_GoBack"/>
      <w:bookmarkEnd w:id="0"/>
    </w:p>
    <w:sectPr w:rsidR="00B0753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59"/>
    <w:rsid w:val="007A6E87"/>
    <w:rsid w:val="007F54C9"/>
    <w:rsid w:val="00975C59"/>
    <w:rsid w:val="00991BBA"/>
    <w:rsid w:val="00B0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57A4-6C41-4B84-AEA7-2E1B6FC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5C5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99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Barbara Szymanowska</cp:lastModifiedBy>
  <cp:revision>4</cp:revision>
  <dcterms:created xsi:type="dcterms:W3CDTF">2019-05-08T06:14:00Z</dcterms:created>
  <dcterms:modified xsi:type="dcterms:W3CDTF">2019-06-06T07:46:00Z</dcterms:modified>
</cp:coreProperties>
</file>