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LVII/71/2018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27 lipca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trybu i szczegółowych warunków zwolnienia od podatku rolnego gruntów gospodarstw rolnych, na których zaprzestano produkcji rolnej, w ramach pomocy de minimis.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listopada 1984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podatku rolnym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1892),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Miejska w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Cieszanowie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 tryb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szczegółowe warunki zwolnienia od podatku rolnego gruntów gospodarstw rolnych, na których zaprzestano produkcji rolnej, zwanego dalej „zwolnieniem".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stanowi 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rozumieniu rozporządzenia Komisji (UE) nr 1408/2013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stosowania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108 Traktatu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funkcjonowaniu Unii Europejskiej do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sektorze rolnym (Dz. Urz. UE L 352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24.12.2013, str. 9)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stosuje się na wniosek podatnika.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Podatnik nabywa prawo do zwolnienia od pierwszego dnia miesiąca następującego po miesiącu,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którym złożono wniosek,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 powinien określać: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datę zaprzestania produkcji rolnej;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zamierzony okres zwolnienia;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dane dotyczące gruntu gospodarstwa rolnego (powierzchnię, klasy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numery działek wg ewidencji gruntów) ze wskazaniem gruntu, którego ma dotyczyć zwolnienie.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Wzór wniosku stanowi 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 jest zobowiązany przedłożyć do wniosku następujące  dokumenty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Wszystkie zaświadczenia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pomocy de minimis,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oraz 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ubiega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ciągu dwóch poprzedzających go latach podatkowych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wielkości pomocy de minimis, pomocy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oraz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rybołówstwie, jakie otrzymał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okresie, albo oświadczenie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nieotrzymaniu takiej pomocy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okresie.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Informacje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rozporządzeniu Rady Ministrów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informacji składanych przez podmioty ubiegające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lub rybołówstwie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810).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utraty mocy przez rozporządzenie,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ust.2, informacje wskazane przez akt prawny regulujący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następstwie rozporządzenie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informacji przedstawianych przez podmiot ubiegający się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pomoc de minimis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przysługuje, jeżeli spełnione są łącznie następujące warunki: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gruntów nieużywanych rolniczo, jako ugór czarny (tj. pole czasowo wyłączone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produkcji rolniczej, na którym wykonywana jest pielęgnacja mechaniczna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celu niedopuszczenia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zachwaszczenia pola);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zaprzestanie uprawy roślin, zasiewów;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zaprzestanie wykorzystywania gruntów na cele pastwiskowe,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 wypasu zwierząt;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zaprzestanie dokonywania zbioru traw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siana na cele paszowe;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utrzymanie gruntów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stanie niezagrażającym rozprzestrzenianiu się chwastów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szkodników rolnych oraz utracie rolniczych wartości użytkowych.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Kwota otrzymanej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może przekroczyć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000 euro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okresie trzech lat,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bieżącym roku podatkowym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ciągu poprzedzających go dwóch lat podatkowych,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uwzględnieniem kwot pomocy de minimis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rolnictwie ze wszystkich tytułów.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Warunki,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muszą być spełnione łącznie.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Sprawdzanie spełniania powyższych warunków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trybie czynności kontrolnych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odrębnych przepisach.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Zwolnienie następuje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decyzji organu podatkowego, wydawanej na okres objęty zwolnieniem,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zastrzeżeniem dopełnienia warunków określonych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Przy zachowaniu wszystkich warunków wynikających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niniejszej uchwały organ udzielający pomocy wydaje beneficjentowi pomocy zaświadczenie stwierdzające, że udzielona pomoc jest pomocą de minimis.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razie niedopełnienia chociażby jednego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zastrzeżonych warunków,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których mowa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§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organ podatkowy stwierdza wygaśnięcie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części zwolnienia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decyzji.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Podatnik jest zobowiązany do zawiadomienia organu podatkowego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podjęciu produkcji rolnej na wyłączonych gruntach gospodarstw rolnych,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zaistnienia tego zdarzenia.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Nadzór nad realizacją Uchwały powierza się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LVII/71/2018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lipca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……………………………..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PESEL……………………..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WNIOSEK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 zastosowanie zwolnienia od podatku rolnego gruntów gospodarstw rolnych, na których zaprzestano produkcji rolnej.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13d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1984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 podatku rolnym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1892) oraz uchwały Nr LVII/71/2018 Rady Miejskiej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Cieszanowie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trybu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szczegółowych warunków zwolnienia od podatku rolnego gruntów gospodarstw rolnych, na których zaprzestano produkcji rolnej,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wnoszę 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zastosowanie zwolnienia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podatku rolnego gruntów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powodu zaprzestania produkcji rolnej na gruntach gospodarstwa rolnego, którego jestem właścicielem/posiadaczem.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Położenie gospodarstwa rolnego, którego dotyczy wniosek: …......................................................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Grunty, na których zaprzestałem produkcji rolnej: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działka nr ewid. …...................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….......... ha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klasie bonitacji ….............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użytków rolnych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rolnym,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skład którego wchodzą grunty wnioskowane do zwolnienia, wynosi …............................. ha.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gruntów gospodarstwa rolnego wnioskowana do objęcia zwolnieniem wynosi łącznie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….......... ha, co stanowi …............% powierzchni użytków rolnych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gospodarstwie rolnym.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Proszę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udzielenie zwolnienia od podatku rolnego na w/w gruntach do dnia…..................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ab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………………………………………….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(data i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/>
          <w:caps w:val="0"/>
          <w:strike w:val="0"/>
          <w:color w:val="000000"/>
          <w:sz w:val="22"/>
          <w:u w:val="none" w:color="000000"/>
          <w:vertAlign w:val="baseline"/>
        </w:rPr>
        <w:t>podpis wnioskodawcy)</w:t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50EC4EC9-506C-4189-AB33-8C7BC51A43FD.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50EC4EC9-506C-4189-AB33-8C7BC51A43FD.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LVII/71/2018 z dnia 27 lipca 2018 r.</dc:title>
  <dc:subject>w sprawie określenia trybu i^szczegółowych warunków zwolnienia od podatku rolnego gruntów gospodarstw rolnych, na których zaprzestano produkcji rolnej, w^ramach pomocy de minimis.</dc:subject>
  <dc:creator>Janusz</dc:creator>
  <cp:lastModifiedBy>Janusz</cp:lastModifiedBy>
  <cp:revision>1</cp:revision>
  <dcterms:created xsi:type="dcterms:W3CDTF">2018-10-01T23:54:00Z</dcterms:created>
  <dcterms:modified xsi:type="dcterms:W3CDTF">2018-10-01T23:54:00Z</dcterms:modified>
  <cp:category>Akt prawny</cp:category>
</cp:coreProperties>
</file>