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8A" w:rsidRPr="00650E6E" w:rsidRDefault="000F058A" w:rsidP="000F05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A92F2B" w:rsidRPr="00650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LIII/45/2018</w:t>
      </w:r>
    </w:p>
    <w:p w:rsidR="000F058A" w:rsidRPr="00650E6E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Miejskiej w Cieszanowie </w:t>
      </w:r>
    </w:p>
    <w:p w:rsidR="000F058A" w:rsidRPr="00650E6E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27 kwietnia 2018 roku</w:t>
      </w:r>
    </w:p>
    <w:p w:rsidR="000F058A" w:rsidRPr="00D103AC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F058A" w:rsidRPr="00D103AC" w:rsidRDefault="000F058A" w:rsidP="000F0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0F058A" w:rsidRPr="00F024EB" w:rsidRDefault="000F058A" w:rsidP="00F02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w sprawie </w:t>
      </w:r>
      <w:r w:rsidRPr="00D10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emisji obligacji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b ustawy z dnia 8 marca 1990 roku o samorządzie gminnym  (</w:t>
      </w:r>
      <w:proofErr w:type="spellStart"/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1875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); art. 89 ust. 1 pkt 2 i 3 ustawy z dnia 27 sierpnia 2009 roku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); art. 2 pkt 5 i art. 33 pkt 2 ustawy z dnia 15 stycznia 2015 r. o obligacjach (Dz. U. z 2015 r., poz. 238),</w:t>
      </w:r>
    </w:p>
    <w:p w:rsidR="000F058A" w:rsidRPr="00D103AC" w:rsidRDefault="000F058A" w:rsidP="000F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Cieszanowie uchwala co następuje: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1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Gmina Cieszanów wyemituje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1 750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jeden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tysiąc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siedemset pięćdziesiąt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 obligacji o wartości nominalnej 1.000 zł (słownie: jeden tysiąc złotych) każda na łączną kwotę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1 750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.000 zł (słownie: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jeden 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milion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siedemset pięćdziesiąt </w:t>
      </w:r>
      <w:r w:rsidR="00A92F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tysięcy 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złotych).</w:t>
      </w:r>
    </w:p>
    <w:p w:rsidR="000F058A" w:rsidRPr="00D103AC" w:rsidRDefault="000F058A" w:rsidP="000F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Emisja obligacji nastąpi poprzez propozycję nabycia skierowaną do indywidualnych adresatów, w liczbie mniejszej niż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0 osób.</w:t>
      </w:r>
    </w:p>
    <w:p w:rsidR="000F058A" w:rsidRPr="00D103AC" w:rsidRDefault="000F058A" w:rsidP="000F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będą obligacjami na okaziciela.</w:t>
      </w:r>
    </w:p>
    <w:p w:rsidR="000F058A" w:rsidRPr="00D103AC" w:rsidRDefault="000F058A" w:rsidP="000F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posiadały formy dokumentu.</w:t>
      </w:r>
    </w:p>
    <w:p w:rsidR="000F058A" w:rsidRPr="00D103AC" w:rsidRDefault="000F058A" w:rsidP="000F0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zabezpieczone.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2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uzyskane z emisji obligacji komunalnych zostaną przeznaczone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spłatę zobowiązań zaciągniętych w latach poprzednich tj. 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wykup obligacji komunalnych o wartości 1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750 000 zł.</w:t>
      </w:r>
    </w:p>
    <w:p w:rsidR="000F058A" w:rsidRPr="00D103AC" w:rsidRDefault="000F058A" w:rsidP="000F05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3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zostaną wyemitowane w następujących seriach:</w:t>
      </w:r>
    </w:p>
    <w:p w:rsidR="000F058A" w:rsidRPr="00D103AC" w:rsidRDefault="000F058A" w:rsidP="000F058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Seria A18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00 000,00 zł,</w:t>
      </w:r>
    </w:p>
    <w:p w:rsidR="000F058A" w:rsidRPr="00D103AC" w:rsidRDefault="000F058A" w:rsidP="000F058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Seria B18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300 000,00 zł,</w:t>
      </w:r>
    </w:p>
    <w:p w:rsidR="000F058A" w:rsidRDefault="000F058A" w:rsidP="000F058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Seria C18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0 000,00 zł,</w:t>
      </w:r>
    </w:p>
    <w:p w:rsidR="000F058A" w:rsidRDefault="000F058A" w:rsidP="000F058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Seria D18 o wartości 450 000,00 zł,</w:t>
      </w:r>
    </w:p>
    <w:p w:rsidR="000F058A" w:rsidRDefault="000F058A" w:rsidP="000F058A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Seria E18 o wartości 300 000,00 zł.</w:t>
      </w:r>
    </w:p>
    <w:p w:rsidR="000F058A" w:rsidRPr="00D103AC" w:rsidRDefault="000F058A" w:rsidP="000F058A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8A" w:rsidRPr="00D103AC" w:rsidRDefault="000F058A" w:rsidP="000F05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Emisja obligacji zostanie przeprow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adzona w 2018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 </w:t>
      </w:r>
    </w:p>
    <w:p w:rsidR="000F058A" w:rsidRPr="00D103AC" w:rsidRDefault="000F058A" w:rsidP="000F05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emisyjna obligacji będzie równa wartości nominalnej.</w:t>
      </w:r>
    </w:p>
    <w:p w:rsidR="000F058A" w:rsidRPr="000F058A" w:rsidRDefault="000F058A" w:rsidP="000F05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F05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Wydatki związane z przeprowadzeniem emisji zostaną pokryte z dochodów własnych Gminy Cieszanów,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tj. z podatku od nieruchomości.</w:t>
      </w:r>
    </w:p>
    <w:p w:rsidR="000F058A" w:rsidRPr="00D103AC" w:rsidRDefault="000F058A" w:rsidP="000F058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4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Obligacje zostaną wykupione w następujących terminach: </w:t>
      </w:r>
    </w:p>
    <w:p w:rsidR="000F058A" w:rsidRPr="00D103AC" w:rsidRDefault="000F058A" w:rsidP="000F058A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A1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wykupione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:rsidR="000F058A" w:rsidRPr="00D103AC" w:rsidRDefault="000F058A" w:rsidP="000F058A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B1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wykupione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0F058A" w:rsidRDefault="000F058A" w:rsidP="000F058A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C18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wykupione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0F058A" w:rsidRDefault="000F058A" w:rsidP="000F058A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serii D</w:t>
      </w:r>
      <w:r w:rsidRPr="000F058A">
        <w:rPr>
          <w:rFonts w:ascii="Times New Roman" w:eastAsia="Times New Roman" w:hAnsi="Times New Roman" w:cs="Times New Roman"/>
          <w:sz w:val="24"/>
          <w:szCs w:val="24"/>
          <w:lang w:eastAsia="pl-PL"/>
        </w:rPr>
        <w:t>18 zostaną wykupione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F0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0F058A" w:rsidRPr="000F058A" w:rsidRDefault="000F058A" w:rsidP="000F058A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obligacje serii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F058A">
        <w:rPr>
          <w:rFonts w:ascii="Times New Roman" w:eastAsia="Times New Roman" w:hAnsi="Times New Roman" w:cs="Times New Roman"/>
          <w:sz w:val="24"/>
          <w:szCs w:val="24"/>
          <w:lang w:eastAsia="pl-PL"/>
        </w:rPr>
        <w:t>18 zostaną wykupione w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r.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58A" w:rsidRPr="00D103AC" w:rsidRDefault="000F058A" w:rsidP="000F058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Obligacje zostaną wykupione według wartości nominalnej. </w:t>
      </w:r>
    </w:p>
    <w:p w:rsidR="000F058A" w:rsidRPr="00D103AC" w:rsidRDefault="000F058A" w:rsidP="000F058A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data wykupu obligacji określona w ust. 1 przypadnie na sobotę lub dzień ustawowo wolny od pracy, wykup nastąpi w najbliższym dniu roboczym przypadającym po tym dniu.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5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Oprocentowanie obligacji nalicza się od wartości nominalnej i wypłaca w okresach półrocznych liczonych od daty emisji, z zastrzeżeniem że pierwszy okres odsetkowy może trwać maksymalnie dwanaście miesięcy. </w:t>
      </w:r>
    </w:p>
    <w:p w:rsidR="000F058A" w:rsidRPr="00D103AC" w:rsidRDefault="000F058A" w:rsidP="000F05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obligacji będzie zmienne, równe stawce WIBOR6M, ustalonej na dwa dni robocze przed rozpoczęciem okresu odsetkowego, powiększonej o marżę.</w:t>
      </w:r>
    </w:p>
    <w:p w:rsidR="000F058A" w:rsidRPr="00D103AC" w:rsidRDefault="000F058A" w:rsidP="000F05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wypłaca się w następnym dniu po upływie okresu odsetkowego.</w:t>
      </w:r>
    </w:p>
    <w:p w:rsidR="000F058A" w:rsidRPr="00D103AC" w:rsidRDefault="000F058A" w:rsidP="000F05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6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Wydatki związane z przygotowaniem i organizacją emisji obligacji oraz wypłatą oprocentowania zostaną pokryte z dochodów własnych Gminy Cieszanów w latach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-202</w:t>
      </w:r>
      <w:r w:rsidR="00FA0E5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</w:t>
      </w: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0F058A" w:rsidRPr="000F058A" w:rsidRDefault="000F058A" w:rsidP="000F05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Rozchody związane z wykupem obligacji zostaną pokryte z dochodów własnych Gminy Cieszanów</w:t>
      </w:r>
      <w:r w:rsidRPr="000F05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tj. podatku od nieruchomości w latach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2024-2026. 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7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Upoważnia Burmistrza Miasta i Gminy Cieszanów do:</w:t>
      </w:r>
    </w:p>
    <w:p w:rsidR="000F058A" w:rsidRPr="00D103AC" w:rsidRDefault="000F058A" w:rsidP="000F05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zawarcia umowy z podmiotem, któremu zostaną powierzone czynności związane ze zbywaniem i wykupem obligacji oraz wypłatą oprocentowania,</w:t>
      </w:r>
    </w:p>
    <w:p w:rsidR="000F058A" w:rsidRPr="00D103AC" w:rsidRDefault="000F058A" w:rsidP="000F05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dokonywania wszelkich czynności związanych z przygotowaniem i przeprowadzeniem emisji obligacji,</w:t>
      </w:r>
    </w:p>
    <w:p w:rsidR="000F058A" w:rsidRPr="00D103AC" w:rsidRDefault="000F058A" w:rsidP="000F05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wypełnienia świadczeń wynikających z obligacji.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8</w:t>
      </w:r>
    </w:p>
    <w:p w:rsidR="000F058A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0F058A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F05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Uchyla się Uchwałę Rady Miejskiej w Cieszanowie Nr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LII/44/2018</w:t>
      </w:r>
      <w:r w:rsidRPr="000F05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 dnia 28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marca</w:t>
      </w:r>
      <w:r w:rsidRPr="000F05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</w:t>
      </w:r>
      <w:r w:rsidRPr="000F058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roku w sprawie emisji obligacji.</w:t>
      </w:r>
    </w:p>
    <w:p w:rsidR="000F058A" w:rsidRPr="00D103AC" w:rsidRDefault="000F058A" w:rsidP="000F058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Wykonanie uchwały powierza się Burmistrzowi Miasta i Gminy Cieszanów.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Pr="00D103AC" w:rsidRDefault="000F058A" w:rsidP="000F058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10</w:t>
      </w:r>
    </w:p>
    <w:p w:rsidR="000F058A" w:rsidRPr="00D103AC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F058A" w:rsidRDefault="000F058A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Uchwała wchodzi w życie z dniem podjęcia.</w:t>
      </w:r>
    </w:p>
    <w:p w:rsidR="00F024EB" w:rsidRDefault="00F024EB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F024EB" w:rsidRDefault="00F024EB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F024EB" w:rsidRDefault="00F024EB" w:rsidP="000F05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F024EB" w:rsidRPr="00F024EB" w:rsidRDefault="00F024EB" w:rsidP="00F0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F024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Przewodniczący</w:t>
      </w:r>
    </w:p>
    <w:p w:rsidR="00F024EB" w:rsidRPr="00F024EB" w:rsidRDefault="00F024EB" w:rsidP="00F0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F024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Rady Miejskiej w Cieszanowie</w:t>
      </w:r>
    </w:p>
    <w:p w:rsidR="00F024EB" w:rsidRPr="00F024EB" w:rsidRDefault="00F024EB" w:rsidP="00F0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F024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Adam </w:t>
      </w:r>
      <w:proofErr w:type="spellStart"/>
      <w:r w:rsidRPr="00F024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Zaborniak</w:t>
      </w:r>
      <w:proofErr w:type="spellEnd"/>
    </w:p>
    <w:sectPr w:rsidR="00F024EB" w:rsidRPr="00F024EB" w:rsidSect="00F024EB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1"/>
    <w:rsid w:val="000F058A"/>
    <w:rsid w:val="00650E6E"/>
    <w:rsid w:val="007154AE"/>
    <w:rsid w:val="009D7B61"/>
    <w:rsid w:val="00A608B5"/>
    <w:rsid w:val="00A92F2B"/>
    <w:rsid w:val="00CE3D65"/>
    <w:rsid w:val="00D0212C"/>
    <w:rsid w:val="00F024EB"/>
    <w:rsid w:val="00F844BE"/>
    <w:rsid w:val="00FA0E5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F2841-751E-4AF2-A629-C19E3DE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5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10</cp:revision>
  <cp:lastPrinted>2018-04-30T08:54:00Z</cp:lastPrinted>
  <dcterms:created xsi:type="dcterms:W3CDTF">2018-04-18T06:58:00Z</dcterms:created>
  <dcterms:modified xsi:type="dcterms:W3CDTF">2018-05-11T06:55:00Z</dcterms:modified>
</cp:coreProperties>
</file>