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5B" w:rsidRDefault="00C5685B" w:rsidP="00C5685B"/>
    <w:p w:rsidR="00C5685B" w:rsidRPr="0011630B" w:rsidRDefault="00C5685B" w:rsidP="00C5685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5004B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XLVIII /</w:t>
      </w:r>
      <w:r w:rsidR="00A659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157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5004B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</w:p>
    <w:p w:rsidR="00C5685B" w:rsidRPr="00B21C4A" w:rsidRDefault="00C5685B" w:rsidP="00C5685B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C5685B" w:rsidRPr="00787965" w:rsidRDefault="00C5685B" w:rsidP="00C5685B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ia </w:t>
      </w:r>
      <w:r w:rsidR="00692C2B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28</w:t>
      </w:r>
      <w:r w:rsidR="007C5F98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grudnia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roku</w:t>
      </w:r>
    </w:p>
    <w:p w:rsidR="00C5685B" w:rsidRDefault="00C5685B" w:rsidP="00C568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5685B" w:rsidRDefault="00C5685B" w:rsidP="00C568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5685B" w:rsidRDefault="00C5685B" w:rsidP="00C5685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zmiany do Uchwały Nr XLVII/149/2017 Rady Miejskiej w Cieszanowie z dnia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  <w:t xml:space="preserve">                 30 listopada w sprawie zmian w uchwale budżetowej Miasta i Gminy Cieszanów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  <w:t xml:space="preserve">                 na 2017 rok </w:t>
      </w:r>
    </w:p>
    <w:p w:rsidR="00C5685B" w:rsidRDefault="00C5685B" w:rsidP="00C5685B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</w:p>
    <w:p w:rsidR="00C5685B" w:rsidRPr="00B21C4A" w:rsidRDefault="00C5685B" w:rsidP="00C5685B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C5685B" w:rsidRPr="00244AB9" w:rsidRDefault="00C5685B" w:rsidP="00C5685B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1875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2077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Miejska w </w:t>
      </w:r>
      <w:r w:rsidRPr="009B2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Cieszanowie uchwala co następuje:</w:t>
      </w:r>
    </w:p>
    <w:p w:rsidR="00C5685B" w:rsidRDefault="00C5685B" w:rsidP="00C56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685B" w:rsidRPr="00EC342E" w:rsidRDefault="00C5685B" w:rsidP="00C56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0682" w:rsidRDefault="00C5685B" w:rsidP="0022068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C3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C5685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220682" w:rsidRDefault="00220682" w:rsidP="007C5F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5685B" w:rsidRPr="007C5F98" w:rsidRDefault="00C5685B" w:rsidP="007C5F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5685B">
        <w:rPr>
          <w:rFonts w:ascii="Times New Roman" w:eastAsiaTheme="minorEastAsia" w:hAnsi="Times New Roman" w:cs="Times New Roman"/>
          <w:sz w:val="24"/>
          <w:szCs w:val="24"/>
          <w:lang w:eastAsia="pl-PL"/>
        </w:rPr>
        <w:t>W Uchwale Nr XLVII/149/2017 Rady Miejskiej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Cieszanowie z dnia</w:t>
      </w:r>
      <w:r w:rsidRPr="00C5685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30 listopada w sprawie zmian w uchwale budżetowej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Miasta i Gminy Cieszanów </w:t>
      </w:r>
      <w:r w:rsidRPr="00C5685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2017 rok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§ 3 otrzymuje brzmienie:</w:t>
      </w:r>
      <w:r w:rsidR="007C5F9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„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Pr="00FA6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Zmniejsza się deficyt budżetu o 300 000 zł</w:t>
      </w:r>
      <w:r w:rsidR="007C5F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4F96" w:rsidRDefault="007C5F98" w:rsidP="006A74B7">
      <w:pPr>
        <w:keepNext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64F96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Zmniejsza się limit zaciąganych zobowiązań z tytułu emisji obligacji  na sfinansowanie planowanego deficytu o kwotę 300 000 zł</w:t>
      </w:r>
    </w:p>
    <w:p w:rsidR="00C5685B" w:rsidRPr="006A74B7" w:rsidRDefault="00964F96" w:rsidP="006A74B7">
      <w:pPr>
        <w:keepNext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C56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 się rozchody budżetu o </w:t>
      </w:r>
      <w:r w:rsidR="00C5685B" w:rsidRPr="006A74B7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 300 000 zł</w:t>
      </w:r>
      <w:r w:rsidR="007C5F98" w:rsidRPr="006A74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C5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wykup innych papierów wartościowych w kwocie 300 000 zł</w:t>
      </w:r>
      <w:r w:rsidR="006A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5685B" w:rsidRPr="000304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 tego:</w:t>
      </w:r>
      <w:r w:rsidR="007C5F9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  <w:r w:rsidR="00C5685B" w:rsidRPr="000304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§ 982 „Wykup innych papierów wartościowych” w kwocie  </w:t>
      </w:r>
      <w:r w:rsidR="00C5685B">
        <w:rPr>
          <w:rFonts w:ascii="Times New Roman" w:eastAsiaTheme="minorEastAsia" w:hAnsi="Times New Roman" w:cs="Times New Roman"/>
          <w:sz w:val="24"/>
          <w:szCs w:val="24"/>
          <w:lang w:eastAsia="pl-PL"/>
        </w:rPr>
        <w:t>300</w:t>
      </w:r>
      <w:r w:rsidR="00C5685B" w:rsidRPr="000304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000 zł,</w:t>
      </w:r>
      <w:r w:rsidR="00C5685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7C5F98" w:rsidRPr="00417A7F" w:rsidRDefault="00964F96" w:rsidP="005E22D7">
      <w:pPr>
        <w:keepNext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4</w:t>
      </w:r>
      <w:r w:rsidR="006A74B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="005E22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Zwiększa się limit zaciągniętych zobowiązań </w:t>
      </w:r>
      <w:r w:rsidR="006A74B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tytułu </w:t>
      </w:r>
      <w:r w:rsidR="005E22D7">
        <w:rPr>
          <w:rFonts w:ascii="Times New Roman" w:eastAsia="Times New Roman" w:hAnsi="Times New Roman" w:cs="Times New Roman"/>
          <w:sz w:val="24"/>
          <w:szCs w:val="24"/>
          <w:lang w:eastAsia="pl-PL"/>
        </w:rPr>
        <w:t>emisji obligacji o kwotę 300 000 zł z przeznaczeniem na spłatę wcześniej zaciągniętych zobowiązań z tytułu emisji obligacji komunalnych.</w:t>
      </w:r>
    </w:p>
    <w:p w:rsidR="00220682" w:rsidRDefault="00C5685B" w:rsidP="0022068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C5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40509" w:rsidRDefault="00540509" w:rsidP="00C568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509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zapisy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5685B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chwały</w:t>
      </w:r>
      <w:r w:rsidRPr="00C5685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Nr XLVII/149/2017 Rady Miejskiej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Cieszanowie z dnia</w:t>
      </w:r>
      <w:r w:rsidRPr="00C5685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5004B9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5685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30 listopada w sprawie zmian w uchwale budżetowej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Miasta i Gminy Cieszanów </w:t>
      </w:r>
      <w:r w:rsidRPr="00C5685B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2017 rok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pozostają bez zmian</w:t>
      </w:r>
    </w:p>
    <w:p w:rsidR="00220682" w:rsidRDefault="00540509" w:rsidP="0022068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</w:p>
    <w:p w:rsidR="00C5685B" w:rsidRPr="00190F75" w:rsidRDefault="00C5685B" w:rsidP="00C568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Miasta i Gminy Cieszanów, a nadzór nad </w:t>
      </w: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wykonaniem uchwały Komisji Budżetowej Rady Miejskiej w Cieszanowie.</w:t>
      </w:r>
    </w:p>
    <w:p w:rsidR="00220682" w:rsidRDefault="00C5685B" w:rsidP="0022068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405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5685B" w:rsidRPr="00190F75" w:rsidRDefault="00C5685B" w:rsidP="00C568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C5685B" w:rsidRDefault="00C5685B" w:rsidP="00C5685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A6592D" w:rsidRDefault="00A6592D" w:rsidP="00A6592D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Przewodniczący</w:t>
      </w:r>
    </w:p>
    <w:p w:rsidR="00A6592D" w:rsidRDefault="00A6592D" w:rsidP="00A6592D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Rady Miejskiej w Cieszanowie</w:t>
      </w:r>
    </w:p>
    <w:p w:rsidR="00C5685B" w:rsidRPr="00A6592D" w:rsidRDefault="00A6592D" w:rsidP="00A6592D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Zaborniak</w:t>
      </w:r>
      <w:proofErr w:type="spellEnd"/>
    </w:p>
    <w:p w:rsidR="00C5685B" w:rsidRDefault="00C5685B" w:rsidP="00C5685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sectPr w:rsidR="00C5685B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68CE"/>
    <w:multiLevelType w:val="hybridMultilevel"/>
    <w:tmpl w:val="4B22B8BA"/>
    <w:lvl w:ilvl="0" w:tplc="312E1C1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3607FC"/>
    <w:multiLevelType w:val="hybridMultilevel"/>
    <w:tmpl w:val="4E2664CE"/>
    <w:lvl w:ilvl="0" w:tplc="B80421E6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sz w:val="23"/>
      </w:rPr>
    </w:lvl>
    <w:lvl w:ilvl="1" w:tplc="B1604146">
      <w:start w:val="1"/>
      <w:numFmt w:val="lowerLetter"/>
      <w:lvlText w:val="%2."/>
      <w:lvlJc w:val="left"/>
      <w:pPr>
        <w:ind w:left="50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F1839"/>
    <w:multiLevelType w:val="hybridMultilevel"/>
    <w:tmpl w:val="FF3E89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CF039B"/>
    <w:multiLevelType w:val="hybridMultilevel"/>
    <w:tmpl w:val="FF3E89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4F1807"/>
    <w:multiLevelType w:val="hybridMultilevel"/>
    <w:tmpl w:val="EC2C0A38"/>
    <w:lvl w:ilvl="0" w:tplc="A39E808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9D"/>
    <w:rsid w:val="00036619"/>
    <w:rsid w:val="001C6181"/>
    <w:rsid w:val="00220682"/>
    <w:rsid w:val="005004B9"/>
    <w:rsid w:val="00540509"/>
    <w:rsid w:val="005E22D7"/>
    <w:rsid w:val="00692C2B"/>
    <w:rsid w:val="006A74B7"/>
    <w:rsid w:val="007154AE"/>
    <w:rsid w:val="00780C9D"/>
    <w:rsid w:val="007C5F98"/>
    <w:rsid w:val="00964F96"/>
    <w:rsid w:val="00A44D57"/>
    <w:rsid w:val="00A6592D"/>
    <w:rsid w:val="00B20415"/>
    <w:rsid w:val="00B30653"/>
    <w:rsid w:val="00C5685B"/>
    <w:rsid w:val="00CE3D65"/>
    <w:rsid w:val="00D90FBA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3D862-354E-46B1-AE4E-5C411B14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8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65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2018-01-02T11:11:00Z</cp:lastPrinted>
  <dcterms:created xsi:type="dcterms:W3CDTF">2018-01-18T09:27:00Z</dcterms:created>
  <dcterms:modified xsi:type="dcterms:W3CDTF">2018-01-18T09:27:00Z</dcterms:modified>
</cp:coreProperties>
</file>