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1B4" w:rsidRPr="00722DCE" w:rsidRDefault="00E821B4" w:rsidP="00722DCE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2DCE">
        <w:rPr>
          <w:rFonts w:ascii="Times New Roman" w:eastAsia="Times New Roman" w:hAnsi="Times New Roman" w:cs="Times New Roman"/>
          <w:b/>
          <w:sz w:val="24"/>
          <w:szCs w:val="24"/>
        </w:rPr>
        <w:t xml:space="preserve">Uchwała Nr </w:t>
      </w:r>
      <w:r w:rsidR="00722DCE">
        <w:rPr>
          <w:rFonts w:ascii="Times New Roman" w:eastAsia="Times New Roman" w:hAnsi="Times New Roman" w:cs="Times New Roman"/>
          <w:b/>
          <w:sz w:val="24"/>
          <w:szCs w:val="24"/>
        </w:rPr>
        <w:t>XLII/100/2017</w:t>
      </w:r>
    </w:p>
    <w:p w:rsidR="00E821B4" w:rsidRPr="00722DCE" w:rsidRDefault="00E821B4" w:rsidP="00722DCE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2DCE">
        <w:rPr>
          <w:rFonts w:ascii="Times New Roman" w:eastAsia="Times New Roman" w:hAnsi="Times New Roman" w:cs="Times New Roman"/>
          <w:b/>
          <w:sz w:val="24"/>
          <w:szCs w:val="24"/>
        </w:rPr>
        <w:t>Rady Miejskiej w Cieszanowie</w:t>
      </w:r>
    </w:p>
    <w:p w:rsidR="00E821B4" w:rsidRPr="00722DCE" w:rsidRDefault="00E821B4" w:rsidP="00722DCE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2DC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z </w:t>
      </w:r>
      <w:r w:rsidRPr="00722DCE">
        <w:rPr>
          <w:rFonts w:ascii="Times New Roman" w:eastAsia="Times New Roman" w:hAnsi="Times New Roman" w:cs="Times New Roman"/>
          <w:b/>
          <w:sz w:val="24"/>
          <w:szCs w:val="24"/>
        </w:rPr>
        <w:t xml:space="preserve">dnia </w:t>
      </w:r>
      <w:r w:rsidR="00722DCE" w:rsidRPr="00722DCE">
        <w:rPr>
          <w:rFonts w:ascii="Times New Roman" w:eastAsia="Times New Roman" w:hAnsi="Times New Roman" w:cs="Times New Roman"/>
          <w:b/>
          <w:sz w:val="24"/>
          <w:szCs w:val="24"/>
        </w:rPr>
        <w:t>31 sierpnia 2017 r.</w:t>
      </w:r>
    </w:p>
    <w:p w:rsidR="00E821B4" w:rsidRPr="00AD3F53" w:rsidRDefault="00E821B4" w:rsidP="00E821B4">
      <w:pPr>
        <w:widowControl w:val="0"/>
        <w:shd w:val="clear" w:color="auto" w:fill="FFFFFF"/>
        <w:autoSpaceDE w:val="0"/>
        <w:autoSpaceDN w:val="0"/>
        <w:adjustRightInd w:val="0"/>
        <w:spacing w:after="0" w:line="410" w:lineRule="exac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821B4" w:rsidRPr="00AD3F53" w:rsidRDefault="00E821B4" w:rsidP="00E821B4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3F53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</w:rPr>
        <w:t xml:space="preserve">w sprawie </w:t>
      </w:r>
      <w:r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</w:rPr>
        <w:t xml:space="preserve">organizacji wspólnej obsługi administracyjnej, finansowej </w:t>
      </w:r>
      <w:r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</w:rPr>
        <w:br/>
        <w:t>i organizacyjnej dla jednostki budżetowej Gminy Cieszanów</w:t>
      </w:r>
    </w:p>
    <w:p w:rsidR="00E821B4" w:rsidRDefault="00E821B4" w:rsidP="00E821B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1B4" w:rsidRDefault="00E821B4" w:rsidP="00E821B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1B4" w:rsidRPr="00AD3F53" w:rsidRDefault="00E821B4" w:rsidP="00E821B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F53">
        <w:rPr>
          <w:rFonts w:ascii="Times New Roman" w:eastAsia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eastAsia="Times New Roman" w:hAnsi="Times New Roman" w:cs="Times New Roman"/>
          <w:sz w:val="24"/>
          <w:szCs w:val="24"/>
        </w:rPr>
        <w:t>10 a,</w:t>
      </w:r>
      <w:r w:rsidRPr="00AD3F53">
        <w:rPr>
          <w:rFonts w:ascii="Times New Roman" w:eastAsia="Times New Roman" w:hAnsi="Times New Roman" w:cs="Times New Roman"/>
          <w:sz w:val="24"/>
          <w:szCs w:val="24"/>
        </w:rPr>
        <w:t xml:space="preserve"> art.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F53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art. 40 ust. 2</w:t>
      </w:r>
      <w:r w:rsidRPr="00AD3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ustawy z dnia 8 marca 1990 r.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D3F53">
        <w:rPr>
          <w:rFonts w:ascii="Times New Roman" w:eastAsia="Times New Roman" w:hAnsi="Times New Roman" w:cs="Times New Roman"/>
          <w:sz w:val="24"/>
          <w:szCs w:val="24"/>
        </w:rPr>
        <w:t>o samorządzie gminnym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D3F53">
        <w:rPr>
          <w:rFonts w:ascii="Times New Roman" w:eastAsia="Times New Roman" w:hAnsi="Times New Roman" w:cs="Times New Roman"/>
          <w:sz w:val="24"/>
          <w:szCs w:val="24"/>
        </w:rPr>
        <w:t>Dz.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F53">
        <w:rPr>
          <w:rFonts w:ascii="Times New Roman" w:eastAsia="Times New Roman" w:hAnsi="Times New Roman" w:cs="Times New Roman"/>
          <w:sz w:val="24"/>
          <w:szCs w:val="24"/>
        </w:rPr>
        <w:t>U. z 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r., </w:t>
      </w:r>
      <w:r w:rsidRPr="00AD3F53">
        <w:rPr>
          <w:rFonts w:ascii="Times New Roman" w:eastAsia="Times New Roman" w:hAnsi="Times New Roman" w:cs="Times New Roman"/>
          <w:sz w:val="24"/>
          <w:szCs w:val="24"/>
        </w:rPr>
        <w:t>poz</w:t>
      </w:r>
      <w:r>
        <w:rPr>
          <w:rFonts w:ascii="Times New Roman" w:eastAsia="Times New Roman" w:hAnsi="Times New Roman" w:cs="Times New Roman"/>
          <w:sz w:val="24"/>
          <w:szCs w:val="24"/>
        </w:rPr>
        <w:t>. 446)</w:t>
      </w:r>
    </w:p>
    <w:p w:rsidR="00E821B4" w:rsidRPr="00AD3F53" w:rsidRDefault="00E821B4" w:rsidP="00E82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1B4" w:rsidRPr="00AD3F53" w:rsidRDefault="00E821B4" w:rsidP="00E8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3F53">
        <w:rPr>
          <w:rFonts w:ascii="Times New Roman" w:eastAsia="Times New Roman" w:hAnsi="Times New Roman" w:cs="Times New Roman"/>
          <w:sz w:val="24"/>
          <w:szCs w:val="24"/>
        </w:rPr>
        <w:t>Rada Miejska w Cieszanowie</w:t>
      </w:r>
    </w:p>
    <w:p w:rsidR="00E821B4" w:rsidRDefault="00E821B4" w:rsidP="00E8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3F53">
        <w:rPr>
          <w:rFonts w:ascii="Times New Roman" w:eastAsia="Times New Roman" w:hAnsi="Times New Roman" w:cs="Times New Roman"/>
          <w:sz w:val="24"/>
          <w:szCs w:val="24"/>
        </w:rPr>
        <w:t>uchwala, co następuje:</w:t>
      </w:r>
    </w:p>
    <w:p w:rsidR="00E821B4" w:rsidRPr="00AD3F53" w:rsidRDefault="00E821B4" w:rsidP="00E8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21B4" w:rsidRDefault="00E821B4" w:rsidP="00E821B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F53">
        <w:rPr>
          <w:rFonts w:ascii="Times New Roman" w:eastAsia="Times New Roman" w:hAnsi="Times New Roman" w:cs="Times New Roman"/>
          <w:sz w:val="24"/>
          <w:szCs w:val="24"/>
        </w:rPr>
        <w:t xml:space="preserve">§1.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dniem 1 września 2017 r. wprowadza się wspólną obsługę administracyjną, finansową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organizacyjną dla następujących jednostek organizacyjnych Gminy Cieszanów:</w:t>
      </w:r>
    </w:p>
    <w:p w:rsidR="00E821B4" w:rsidRDefault="00E821B4" w:rsidP="00E821B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1B4" w:rsidRDefault="00E821B4" w:rsidP="00E821B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812">
        <w:rPr>
          <w:rFonts w:ascii="Times New Roman" w:eastAsia="Times New Roman" w:hAnsi="Times New Roman" w:cs="Times New Roman"/>
          <w:sz w:val="24"/>
          <w:szCs w:val="24"/>
        </w:rPr>
        <w:t>Publiczne Gimnazjum w Cieszanowie – Nowym Siole, Nowe Sioło os. 15, 37-611 Cieszanów</w:t>
      </w:r>
    </w:p>
    <w:p w:rsidR="00E821B4" w:rsidRDefault="00E821B4" w:rsidP="00E821B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812">
        <w:rPr>
          <w:rFonts w:ascii="Times New Roman" w:eastAsia="Times New Roman" w:hAnsi="Times New Roman" w:cs="Times New Roman"/>
          <w:sz w:val="24"/>
          <w:szCs w:val="24"/>
        </w:rPr>
        <w:t xml:space="preserve">Szkoła Podstawowa im. płk Bronisławy Wysłouchowej z </w:t>
      </w:r>
      <w:proofErr w:type="spellStart"/>
      <w:r w:rsidRPr="00553812">
        <w:rPr>
          <w:rFonts w:ascii="Times New Roman" w:eastAsia="Times New Roman" w:hAnsi="Times New Roman" w:cs="Times New Roman"/>
          <w:sz w:val="24"/>
          <w:szCs w:val="24"/>
        </w:rPr>
        <w:t>Szabatowskich</w:t>
      </w:r>
      <w:proofErr w:type="spellEnd"/>
      <w:r w:rsidRPr="00553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12">
        <w:rPr>
          <w:rFonts w:ascii="Times New Roman" w:eastAsia="Times New Roman" w:hAnsi="Times New Roman" w:cs="Times New Roman"/>
          <w:sz w:val="24"/>
          <w:szCs w:val="24"/>
        </w:rPr>
        <w:br/>
        <w:t>w Cieszanowie, Nowe Sioło os. 15, 37-611 Cieszanów</w:t>
      </w:r>
    </w:p>
    <w:p w:rsidR="00E821B4" w:rsidRDefault="00E821B4" w:rsidP="00E821B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812">
        <w:rPr>
          <w:rFonts w:ascii="Times New Roman" w:eastAsia="Times New Roman" w:hAnsi="Times New Roman" w:cs="Times New Roman"/>
          <w:sz w:val="24"/>
          <w:szCs w:val="24"/>
        </w:rPr>
        <w:t xml:space="preserve">Szkoła Podstawowa im. Marii </w:t>
      </w:r>
      <w:proofErr w:type="spellStart"/>
      <w:r w:rsidRPr="00553812">
        <w:rPr>
          <w:rFonts w:ascii="Times New Roman" w:eastAsia="Times New Roman" w:hAnsi="Times New Roman" w:cs="Times New Roman"/>
          <w:sz w:val="24"/>
          <w:szCs w:val="24"/>
        </w:rPr>
        <w:t>Moralewicz</w:t>
      </w:r>
      <w:proofErr w:type="spellEnd"/>
      <w:r w:rsidRPr="00553812">
        <w:rPr>
          <w:rFonts w:ascii="Times New Roman" w:eastAsia="Times New Roman" w:hAnsi="Times New Roman" w:cs="Times New Roman"/>
          <w:sz w:val="24"/>
          <w:szCs w:val="24"/>
        </w:rPr>
        <w:t xml:space="preserve"> w Dachnowie, Dachnów 106, 37-611 Cieszanów</w:t>
      </w:r>
    </w:p>
    <w:p w:rsidR="00E821B4" w:rsidRDefault="00E821B4" w:rsidP="00E821B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812">
        <w:rPr>
          <w:rFonts w:ascii="Times New Roman" w:eastAsia="Times New Roman" w:hAnsi="Times New Roman" w:cs="Times New Roman"/>
          <w:sz w:val="24"/>
          <w:szCs w:val="24"/>
        </w:rPr>
        <w:t>Szkoła Podstawowa w Nowym Lublińcu, Nowy Lubliniec 75, 37-611 Cieszanów</w:t>
      </w:r>
    </w:p>
    <w:p w:rsidR="00E821B4" w:rsidRDefault="00E821B4" w:rsidP="00E821B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 Podstawowa w Kowalówce, Kowalówka 20, 37-611 Cieszanów</w:t>
      </w:r>
    </w:p>
    <w:p w:rsidR="00E821B4" w:rsidRDefault="00E821B4" w:rsidP="00E821B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 Podstawowa w Nowym Siole, Nowe Sioło 103, 37-611 Cieszanów</w:t>
      </w:r>
    </w:p>
    <w:p w:rsidR="00E821B4" w:rsidRPr="00363D6D" w:rsidRDefault="00E821B4" w:rsidP="00E821B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 Podstawowa w Niemstowie, Niemstów 76, 37-611 Cieszanów</w:t>
      </w:r>
    </w:p>
    <w:p w:rsidR="00E821B4" w:rsidRDefault="00E821B4" w:rsidP="00E821B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Środowiskowy Dom Samopomocy im. ks. Józefa Kłosa w Cieszanowie, ul. Jana III Sobieskiego 35, 37-611 Cieszanów</w:t>
      </w:r>
    </w:p>
    <w:p w:rsidR="00E821B4" w:rsidRDefault="00E821B4" w:rsidP="00E821B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Zarząd Dróg Gminnych w Cieszanowie, ul. Kościuszki 6, 37-611 Cieszanów</w:t>
      </w:r>
    </w:p>
    <w:p w:rsidR="00E821B4" w:rsidRDefault="00E821B4" w:rsidP="00E821B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Publiczne Przedszkole w Nowym Lublińcu, </w:t>
      </w:r>
      <w:r w:rsidRPr="00553812">
        <w:rPr>
          <w:rFonts w:ascii="Times New Roman" w:eastAsia="Times New Roman" w:hAnsi="Times New Roman" w:cs="Times New Roman"/>
          <w:sz w:val="24"/>
          <w:szCs w:val="24"/>
        </w:rPr>
        <w:t>Nowy Lubliniec 75, 37-611 Cieszanów</w:t>
      </w:r>
    </w:p>
    <w:p w:rsidR="00E821B4" w:rsidRDefault="00E821B4" w:rsidP="00E821B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Publiczne Przedszkole w Kowalówce, Kowalówka 20, 37-611 Cieszanów</w:t>
      </w:r>
    </w:p>
    <w:p w:rsidR="00E821B4" w:rsidRDefault="00E821B4" w:rsidP="00E821B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Publiczne Przedszkole w Nowym Siole, Nowe Sioło 103, 37-611 Cieszanów</w:t>
      </w:r>
    </w:p>
    <w:p w:rsidR="00E821B4" w:rsidRPr="00FB6E61" w:rsidRDefault="00E821B4" w:rsidP="00E821B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Publiczne Przedszkole w Niemstowie, Niemstów 76, 37-611 Cieszanów</w:t>
      </w:r>
    </w:p>
    <w:p w:rsidR="00E821B4" w:rsidRPr="00553812" w:rsidRDefault="00E821B4" w:rsidP="00E821B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1B4" w:rsidRDefault="00E821B4" w:rsidP="00E821B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F53">
        <w:rPr>
          <w:rFonts w:ascii="Times New Roman" w:eastAsia="Times New Roman" w:hAnsi="Times New Roman" w:cs="Times New Roman"/>
          <w:sz w:val="24"/>
          <w:szCs w:val="24"/>
        </w:rPr>
        <w:t xml:space="preserve">§2. </w:t>
      </w:r>
      <w:r>
        <w:rPr>
          <w:rFonts w:ascii="Times New Roman" w:eastAsia="Times New Roman" w:hAnsi="Times New Roman" w:cs="Times New Roman"/>
          <w:sz w:val="24"/>
          <w:szCs w:val="24"/>
        </w:rPr>
        <w:t>Ustanawia się Biuro Obsługi Ekonomicznej w Cieszanowie jako jednostkę obsługującą, natomiast jednostkami obsługiwanymi będą jednostki organizacyjne Gminy Cieszanów wymienione w § 1.</w:t>
      </w:r>
    </w:p>
    <w:p w:rsidR="00722DCE" w:rsidRDefault="00722DCE" w:rsidP="00E821B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821B4" w:rsidRDefault="00E821B4" w:rsidP="00E821B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D3F53">
        <w:rPr>
          <w:rFonts w:ascii="Times New Roman" w:eastAsia="Times New Roman" w:hAnsi="Times New Roman" w:cs="Times New Roman"/>
          <w:sz w:val="24"/>
          <w:szCs w:val="24"/>
        </w:rPr>
        <w:t xml:space="preserve">§3.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 ramach wspólnej obsługi, o której mowa w § 1 i § 2 jednostka obsługująca wykonuje następujący zakres obowiązków:</w:t>
      </w:r>
    </w:p>
    <w:p w:rsidR="00E821B4" w:rsidRDefault="00E821B4" w:rsidP="00E821B4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53812">
        <w:rPr>
          <w:rFonts w:ascii="Times New Roman" w:eastAsia="Times New Roman" w:hAnsi="Times New Roman" w:cs="Times New Roman"/>
          <w:spacing w:val="-2"/>
          <w:sz w:val="24"/>
          <w:szCs w:val="24"/>
        </w:rPr>
        <w:t>obsługę administracyjną,</w:t>
      </w:r>
    </w:p>
    <w:p w:rsidR="00E821B4" w:rsidRDefault="00E821B4" w:rsidP="00E821B4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53812">
        <w:rPr>
          <w:rFonts w:ascii="Times New Roman" w:eastAsia="Times New Roman" w:hAnsi="Times New Roman" w:cs="Times New Roman"/>
          <w:spacing w:val="-2"/>
          <w:sz w:val="24"/>
          <w:szCs w:val="24"/>
        </w:rPr>
        <w:t>obsługę finansową,</w:t>
      </w:r>
    </w:p>
    <w:p w:rsidR="00E821B4" w:rsidRDefault="00E821B4" w:rsidP="00E821B4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538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prowadzenie rachunkowości, o której mowa w art. 4 ust.3 ustawy z dnia 29 września </w:t>
      </w:r>
      <w:r w:rsidRPr="00553812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1994 r. o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achunkowości (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 Dz. U. z 2016 r. poz. 1047</w:t>
      </w:r>
      <w:r w:rsidRPr="005538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ze zm.),</w:t>
      </w:r>
    </w:p>
    <w:p w:rsidR="00E821B4" w:rsidRDefault="00E821B4" w:rsidP="00E821B4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53812">
        <w:rPr>
          <w:rFonts w:ascii="Times New Roman" w:eastAsia="Times New Roman" w:hAnsi="Times New Roman" w:cs="Times New Roman"/>
          <w:spacing w:val="-2"/>
          <w:sz w:val="24"/>
          <w:szCs w:val="24"/>
        </w:rPr>
        <w:t>sporządzanie sprawozdań finansowych oraz budżetowych,</w:t>
      </w:r>
    </w:p>
    <w:p w:rsidR="00E821B4" w:rsidRDefault="00E821B4" w:rsidP="00E821B4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53812">
        <w:rPr>
          <w:rFonts w:ascii="Times New Roman" w:eastAsia="Times New Roman" w:hAnsi="Times New Roman" w:cs="Times New Roman"/>
          <w:spacing w:val="-2"/>
          <w:sz w:val="24"/>
          <w:szCs w:val="24"/>
        </w:rPr>
        <w:t>obsługę organizacyjną.</w:t>
      </w:r>
    </w:p>
    <w:p w:rsidR="00722DCE" w:rsidRDefault="00722DCE" w:rsidP="00722DCE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8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E821B4" w:rsidRPr="00FA30AD" w:rsidRDefault="00E821B4" w:rsidP="00E821B4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§4.</w:t>
      </w:r>
      <w:r w:rsidRPr="00FA3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Traci moc uchwała Nr</w:t>
      </w:r>
      <w:r w:rsidRPr="00AD3F53">
        <w:rPr>
          <w:rFonts w:ascii="Times New Roman" w:eastAsia="Times New Roman" w:hAnsi="Times New Roman" w:cs="Times New Roman"/>
          <w:sz w:val="24"/>
          <w:szCs w:val="24"/>
        </w:rPr>
        <w:t xml:space="preserve"> X</w:t>
      </w:r>
      <w:r>
        <w:rPr>
          <w:rFonts w:ascii="Times New Roman" w:eastAsia="Times New Roman" w:hAnsi="Times New Roman" w:cs="Times New Roman"/>
          <w:sz w:val="24"/>
          <w:szCs w:val="24"/>
        </w:rPr>
        <w:t>XVIII/54/2016 Rady Miejskiej w Cieszanowie</w:t>
      </w:r>
      <w:r w:rsidRPr="00AD3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z dnia 27 października 2016r. w sprawie </w:t>
      </w:r>
      <w:r w:rsidRPr="00FA30AD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>organizacji wspólnej obsług</w:t>
      </w:r>
      <w:r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i administracyjnej, finansowej </w:t>
      </w:r>
      <w:r w:rsidRPr="00FA30AD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>i organizacyjnej dla jednostki budżetowej Gminy Cieszanów</w:t>
      </w:r>
    </w:p>
    <w:p w:rsidR="00722DCE" w:rsidRDefault="00722DCE" w:rsidP="00E821B4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1B4" w:rsidRDefault="00E821B4" w:rsidP="00E821B4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F53"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D3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F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Wykonanie uchwały powierza się Burmistrzowi Miasta i Gminy Cieszanów, a nadzór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AD3F53">
        <w:rPr>
          <w:rFonts w:ascii="Times New Roman" w:eastAsia="Times New Roman" w:hAnsi="Times New Roman" w:cs="Times New Roman"/>
          <w:spacing w:val="-2"/>
          <w:sz w:val="24"/>
          <w:szCs w:val="24"/>
        </w:rPr>
        <w:t>nad jej wykonaniem Komisji Budżetowej Rady Miejskiej w Cieszanowie.</w:t>
      </w:r>
    </w:p>
    <w:p w:rsidR="00E821B4" w:rsidRDefault="00E821B4" w:rsidP="00E821B4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1B4" w:rsidRDefault="00E821B4" w:rsidP="00E821B4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F53"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D3F53">
        <w:rPr>
          <w:rFonts w:ascii="Times New Roman" w:eastAsia="Times New Roman" w:hAnsi="Times New Roman" w:cs="Times New Roman"/>
          <w:sz w:val="24"/>
          <w:szCs w:val="24"/>
        </w:rPr>
        <w:t xml:space="preserve">. Uchwała wchodzi w życie z dniem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D3F53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września 2017 r.</w:t>
      </w:r>
    </w:p>
    <w:p w:rsidR="00E821B4" w:rsidRDefault="00E821B4" w:rsidP="00E82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1B4" w:rsidRPr="001D7117" w:rsidRDefault="00E821B4" w:rsidP="00E82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03AB" w:rsidRDefault="002E03AB"/>
    <w:sectPr w:rsidR="002E0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061B2"/>
    <w:multiLevelType w:val="hybridMultilevel"/>
    <w:tmpl w:val="471C8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72712"/>
    <w:multiLevelType w:val="hybridMultilevel"/>
    <w:tmpl w:val="2B4C45F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B4"/>
    <w:rsid w:val="002E03AB"/>
    <w:rsid w:val="00722DCE"/>
    <w:rsid w:val="00E8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E38B7-AA2A-45A1-9310-04FFD3A3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1B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21B4"/>
    <w:pPr>
      <w:ind w:left="720"/>
      <w:contextualSpacing/>
    </w:pPr>
    <w:rPr>
      <w:rFonts w:eastAsiaTheme="minorHAnsi"/>
      <w:lang w:eastAsia="en-US"/>
    </w:rPr>
  </w:style>
  <w:style w:type="paragraph" w:styleId="Bezodstpw">
    <w:name w:val="No Spacing"/>
    <w:uiPriority w:val="1"/>
    <w:qFormat/>
    <w:rsid w:val="00722DCE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</dc:creator>
  <cp:lastModifiedBy>uzytkownik</cp:lastModifiedBy>
  <cp:revision>2</cp:revision>
  <dcterms:created xsi:type="dcterms:W3CDTF">2017-09-01T09:48:00Z</dcterms:created>
  <dcterms:modified xsi:type="dcterms:W3CDTF">2017-09-01T09:48:00Z</dcterms:modified>
</cp:coreProperties>
</file>