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0E" w:rsidRPr="000904BF" w:rsidRDefault="00F65098" w:rsidP="00F65098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BF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870C5">
        <w:rPr>
          <w:rFonts w:ascii="Times New Roman" w:hAnsi="Times New Roman" w:cs="Times New Roman"/>
          <w:b/>
          <w:sz w:val="24"/>
          <w:szCs w:val="24"/>
        </w:rPr>
        <w:t>XXXVII/62</w:t>
      </w:r>
      <w:bookmarkStart w:id="0" w:name="_GoBack"/>
      <w:bookmarkEnd w:id="0"/>
      <w:r w:rsidRPr="000904B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F65098" w:rsidRPr="000904BF" w:rsidRDefault="00F65098" w:rsidP="00F65098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BF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F65098" w:rsidRPr="000904BF" w:rsidRDefault="00F65098" w:rsidP="00F65098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BF">
        <w:rPr>
          <w:rFonts w:ascii="Times New Roman" w:hAnsi="Times New Roman" w:cs="Times New Roman"/>
          <w:b/>
          <w:sz w:val="24"/>
          <w:szCs w:val="24"/>
        </w:rPr>
        <w:t>z dnia 30 maja 2017 roku</w:t>
      </w:r>
    </w:p>
    <w:p w:rsidR="00F65098" w:rsidRDefault="00F65098" w:rsidP="00F650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5098" w:rsidRDefault="00F65098" w:rsidP="00F6509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051494">
        <w:rPr>
          <w:rFonts w:ascii="Times New Roman" w:hAnsi="Times New Roman" w:cs="Times New Roman"/>
          <w:sz w:val="24"/>
          <w:szCs w:val="24"/>
        </w:rPr>
        <w:t>zatwierdzenia „Sołeckiej Strategii Rozwoju wsi Stary Lubliniec”</w:t>
      </w:r>
    </w:p>
    <w:p w:rsidR="00EE2B18" w:rsidRDefault="00EE2B18" w:rsidP="00F650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E2B18" w:rsidRDefault="00EE2B18" w:rsidP="00F650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E2B18" w:rsidRDefault="00EE2B18" w:rsidP="00206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Działając na podstawie art. 18 ust. 1 ustawy z dnia 8 marca 1990 r. o samorządzie gminnym (t. j. Dz. U. z 20</w:t>
      </w:r>
      <w:r w:rsidR="00DD654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834FEE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 xml:space="preserve"> z późn. zm.) i §6 Szczegółowych warunków </w:t>
      </w:r>
      <w:r w:rsidR="00206F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trybu przyznawania pomocy finansowej z Budżetu Województwa Podkarpackiego w </w:t>
      </w:r>
      <w:r w:rsidR="004554C9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roku w ramach Podkarpackiego Programu Odnowy Wsi na lata 2017-2020.</w:t>
      </w:r>
    </w:p>
    <w:p w:rsidR="00EE2B18" w:rsidRDefault="00EE2B18" w:rsidP="00F6509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E2B18" w:rsidRDefault="00EE2B18" w:rsidP="00EE2B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Miejska w Cieszanowie</w:t>
      </w:r>
    </w:p>
    <w:p w:rsidR="00EE2B18" w:rsidRDefault="00EE2B18" w:rsidP="00EE2B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18" w:rsidRDefault="00EE2B18" w:rsidP="00EE2B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c h w a l a, co następuje</w:t>
      </w:r>
    </w:p>
    <w:p w:rsidR="00EE2B18" w:rsidRDefault="00EE2B18" w:rsidP="00EE2B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18" w:rsidRDefault="00EE2B18" w:rsidP="00EE2B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E2B18" w:rsidRDefault="00EE2B18" w:rsidP="00EE2B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E2B18" w:rsidRDefault="000A6829" w:rsidP="00206FB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 się </w:t>
      </w:r>
      <w:r>
        <w:rPr>
          <w:rFonts w:ascii="Times New Roman" w:hAnsi="Times New Roman" w:cs="Times New Roman"/>
          <w:b/>
          <w:sz w:val="24"/>
          <w:szCs w:val="24"/>
        </w:rPr>
        <w:t>„Sołecką Strategię Rozwoju wsi Stary Lubliniec”</w:t>
      </w:r>
      <w:r>
        <w:rPr>
          <w:rFonts w:ascii="Times New Roman" w:hAnsi="Times New Roman" w:cs="Times New Roman"/>
          <w:sz w:val="24"/>
          <w:szCs w:val="24"/>
        </w:rPr>
        <w:t xml:space="preserve">, przyjętą uchwałą </w:t>
      </w:r>
      <w:r w:rsidR="00206F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206FBA">
        <w:rPr>
          <w:rFonts w:ascii="Times New Roman" w:hAnsi="Times New Roman" w:cs="Times New Roman"/>
          <w:sz w:val="24"/>
          <w:szCs w:val="24"/>
        </w:rPr>
        <w:t xml:space="preserve">II/05/2017 Ogólnego </w:t>
      </w:r>
      <w:r w:rsidR="002D62C3">
        <w:rPr>
          <w:rFonts w:ascii="Times New Roman" w:hAnsi="Times New Roman" w:cs="Times New Roman"/>
          <w:sz w:val="24"/>
          <w:szCs w:val="24"/>
        </w:rPr>
        <w:t>Z</w:t>
      </w:r>
      <w:r w:rsidR="00206FBA">
        <w:rPr>
          <w:rFonts w:ascii="Times New Roman" w:hAnsi="Times New Roman" w:cs="Times New Roman"/>
          <w:sz w:val="24"/>
          <w:szCs w:val="24"/>
        </w:rPr>
        <w:t xml:space="preserve">ebrania </w:t>
      </w:r>
      <w:r w:rsidR="002D62C3">
        <w:rPr>
          <w:rFonts w:ascii="Times New Roman" w:hAnsi="Times New Roman" w:cs="Times New Roman"/>
          <w:sz w:val="24"/>
          <w:szCs w:val="24"/>
        </w:rPr>
        <w:t>M</w:t>
      </w:r>
      <w:r w:rsidR="00206FBA">
        <w:rPr>
          <w:rFonts w:ascii="Times New Roman" w:hAnsi="Times New Roman" w:cs="Times New Roman"/>
          <w:sz w:val="24"/>
          <w:szCs w:val="24"/>
        </w:rPr>
        <w:t xml:space="preserve">ieszkańców </w:t>
      </w:r>
      <w:r w:rsidR="002D62C3">
        <w:rPr>
          <w:rFonts w:ascii="Times New Roman" w:hAnsi="Times New Roman" w:cs="Times New Roman"/>
          <w:sz w:val="24"/>
          <w:szCs w:val="24"/>
        </w:rPr>
        <w:t>S</w:t>
      </w:r>
      <w:r w:rsidR="00206FBA">
        <w:rPr>
          <w:rFonts w:ascii="Times New Roman" w:hAnsi="Times New Roman" w:cs="Times New Roman"/>
          <w:sz w:val="24"/>
          <w:szCs w:val="24"/>
        </w:rPr>
        <w:t>ołectwa Stary Lubliniec z dnia 05-05-2017 r. stanowiący załącznik do niniejszej uchwały.</w:t>
      </w:r>
    </w:p>
    <w:p w:rsidR="00206FBA" w:rsidRDefault="00206FBA" w:rsidP="00EE2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06FBA" w:rsidRDefault="00206FBA" w:rsidP="00206F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206FBA" w:rsidRDefault="00206FBA" w:rsidP="00206F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06FBA" w:rsidRDefault="00206FBA" w:rsidP="00206FB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Cieszanów.</w:t>
      </w:r>
    </w:p>
    <w:p w:rsidR="00206FBA" w:rsidRDefault="00206FBA" w:rsidP="00206F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06FBA" w:rsidRDefault="00206FBA" w:rsidP="00206F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206FBA" w:rsidRDefault="00206FBA" w:rsidP="00206F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06FBA" w:rsidRPr="00206FBA" w:rsidRDefault="00206FBA" w:rsidP="00206FB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206FBA" w:rsidRPr="0020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45"/>
    <w:rsid w:val="00051494"/>
    <w:rsid w:val="000904BF"/>
    <w:rsid w:val="000A6829"/>
    <w:rsid w:val="00206FBA"/>
    <w:rsid w:val="002D62C3"/>
    <w:rsid w:val="004554C9"/>
    <w:rsid w:val="005870C5"/>
    <w:rsid w:val="00834FEE"/>
    <w:rsid w:val="008C4145"/>
    <w:rsid w:val="00DD6542"/>
    <w:rsid w:val="00E34715"/>
    <w:rsid w:val="00E37B0E"/>
    <w:rsid w:val="00EE2B18"/>
    <w:rsid w:val="00F65098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AAAEE-3736-4DAB-97D3-E60D9DEC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71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2017-05-24T06:28:00Z</cp:lastPrinted>
  <dcterms:created xsi:type="dcterms:W3CDTF">2017-05-30T06:05:00Z</dcterms:created>
  <dcterms:modified xsi:type="dcterms:W3CDTF">2017-05-30T06:05:00Z</dcterms:modified>
</cp:coreProperties>
</file>