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26C94">
        <w:rPr>
          <w:rFonts w:ascii="Times New Roman" w:hAnsi="Times New Roman" w:cs="Times New Roman"/>
          <w:b/>
          <w:bCs/>
          <w:sz w:val="24"/>
          <w:szCs w:val="24"/>
        </w:rPr>
        <w:t>U C H W A Ł A    Nr XXXVI / 55 / 2017</w:t>
      </w:r>
    </w:p>
    <w:bookmarkEnd w:id="0"/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C94">
        <w:rPr>
          <w:rFonts w:ascii="Times New Roman" w:hAnsi="Times New Roman" w:cs="Times New Roman"/>
          <w:b/>
          <w:bCs/>
          <w:sz w:val="24"/>
          <w:szCs w:val="24"/>
        </w:rPr>
        <w:t>Rady Miejskiej w Cieszanowie</w:t>
      </w: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C94">
        <w:rPr>
          <w:rFonts w:ascii="Times New Roman" w:hAnsi="Times New Roman" w:cs="Times New Roman"/>
          <w:b/>
          <w:bCs/>
          <w:sz w:val="24"/>
          <w:szCs w:val="24"/>
        </w:rPr>
        <w:t>z dnia 28 kwietnia 2017 roku</w:t>
      </w: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C9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26C94">
        <w:rPr>
          <w:rFonts w:ascii="Times New Roman" w:hAnsi="Times New Roman" w:cs="Times New Roman"/>
          <w:b/>
          <w:bCs/>
          <w:sz w:val="24"/>
          <w:szCs w:val="24"/>
        </w:rPr>
        <w:t xml:space="preserve">zmiany w wieloletniej prognozie finansowej Miasta i Gminy Cieszanów na  </w:t>
      </w:r>
      <w:r w:rsidRPr="00326C9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lata 2017 - 2031</w:t>
      </w: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94">
        <w:rPr>
          <w:rFonts w:ascii="Times New Roman" w:hAnsi="Times New Roman" w:cs="Times New Roman"/>
          <w:sz w:val="24"/>
          <w:szCs w:val="24"/>
        </w:rPr>
        <w:t>Na podstawie art. 231 ustawy z dnia 27 sierpnia 2009 r. o finansach publicznych (Dz. U. z 2016 r. poz. 1870 ) Rada Miejska w Cieszanowie uchwala co następuje:</w:t>
      </w: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C9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94" w:rsidRPr="00326C94" w:rsidRDefault="00326C94" w:rsidP="00326C94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94">
        <w:rPr>
          <w:rFonts w:ascii="Times New Roman" w:hAnsi="Times New Roman" w:cs="Times New Roman"/>
          <w:sz w:val="24"/>
          <w:szCs w:val="24"/>
        </w:rPr>
        <w:t>Zmienia się okres spłaty planowanych do zaciągnięcia zobowiązań na lata 2017 - 2025.</w:t>
      </w:r>
    </w:p>
    <w:p w:rsidR="00326C94" w:rsidRPr="00326C94" w:rsidRDefault="00326C94" w:rsidP="00326C94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94">
        <w:rPr>
          <w:rFonts w:ascii="Times New Roman" w:hAnsi="Times New Roman" w:cs="Times New Roman"/>
          <w:sz w:val="24"/>
          <w:szCs w:val="24"/>
        </w:rPr>
        <w:t xml:space="preserve">Wieloletnia prognoza finansowa na lata 2017-2025 wraz z prognozą kwoty długu otrzymuje brzmienie zgodnie z załącznikiem </w:t>
      </w:r>
      <w:r w:rsidRPr="00326C94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Pr="00326C94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:rsidR="00326C94" w:rsidRPr="00326C94" w:rsidRDefault="00326C94" w:rsidP="00326C94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94">
        <w:rPr>
          <w:rFonts w:ascii="Times New Roman" w:hAnsi="Times New Roman" w:cs="Times New Roman"/>
          <w:sz w:val="24"/>
          <w:szCs w:val="24"/>
        </w:rPr>
        <w:t xml:space="preserve">Przedsięwzięcia, o których mowa w art. 226 ust. 4 ustawy o finansach publicznych  przedstawia załącznik </w:t>
      </w:r>
      <w:r w:rsidRPr="00326C94">
        <w:rPr>
          <w:rFonts w:ascii="Times New Roman" w:hAnsi="Times New Roman" w:cs="Times New Roman"/>
          <w:b/>
          <w:bCs/>
          <w:sz w:val="24"/>
          <w:szCs w:val="24"/>
        </w:rPr>
        <w:t xml:space="preserve">Nr 2 </w:t>
      </w:r>
      <w:r w:rsidRPr="00326C94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326C94" w:rsidRPr="00326C94" w:rsidRDefault="00326C94" w:rsidP="00326C94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94">
        <w:rPr>
          <w:rFonts w:ascii="Times New Roman" w:hAnsi="Times New Roman" w:cs="Times New Roman"/>
          <w:sz w:val="24"/>
          <w:szCs w:val="24"/>
        </w:rPr>
        <w:t>Upoważnia się Burmistrza Miasta i Gminy Cieszanów do zaciągania zobowiązań związanych z realizacją przedsięwzięć, ogółem do kwoty</w:t>
      </w:r>
      <w:r w:rsidRPr="00326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C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1 007 000 </w:t>
      </w:r>
      <w:r w:rsidRPr="00326C9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26C94">
        <w:rPr>
          <w:rFonts w:ascii="Times New Roman" w:hAnsi="Times New Roman" w:cs="Times New Roman"/>
          <w:sz w:val="24"/>
          <w:szCs w:val="24"/>
        </w:rPr>
        <w:t xml:space="preserve">ł, w tym: w 2018 roku 1 007 000 zł, określonych w załączniku </w:t>
      </w:r>
      <w:r w:rsidRPr="00326C9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326C94">
        <w:rPr>
          <w:rFonts w:ascii="Times New Roman" w:hAnsi="Times New Roman" w:cs="Times New Roman"/>
          <w:sz w:val="24"/>
          <w:szCs w:val="24"/>
        </w:rPr>
        <w:t xml:space="preserve"> </w:t>
      </w:r>
      <w:r w:rsidRPr="00326C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26C94">
        <w:rPr>
          <w:rFonts w:ascii="Times New Roman" w:hAnsi="Times New Roman" w:cs="Times New Roman"/>
          <w:sz w:val="24"/>
          <w:szCs w:val="24"/>
        </w:rPr>
        <w:t xml:space="preserve"> do niniejszej  uchwały.</w:t>
      </w:r>
    </w:p>
    <w:p w:rsidR="00326C94" w:rsidRPr="00326C94" w:rsidRDefault="00326C94" w:rsidP="00326C94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94" w:rsidRPr="00326C94" w:rsidRDefault="00326C94" w:rsidP="00326C94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C94">
        <w:rPr>
          <w:rFonts w:ascii="Times New Roman" w:hAnsi="Times New Roman" w:cs="Times New Roman"/>
          <w:b/>
          <w:bCs/>
          <w:sz w:val="24"/>
          <w:szCs w:val="24"/>
        </w:rPr>
        <w:t xml:space="preserve"> § 2</w:t>
      </w:r>
    </w:p>
    <w:p w:rsidR="00326C94" w:rsidRPr="00326C94" w:rsidRDefault="00326C94" w:rsidP="00326C94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C94">
        <w:rPr>
          <w:rFonts w:ascii="Times New Roman" w:hAnsi="Times New Roman" w:cs="Times New Roman"/>
          <w:sz w:val="24"/>
          <w:szCs w:val="24"/>
        </w:rPr>
        <w:t>Wykonanie uchwały powierza się Burmistrzowi Miasta i Gminy Cieszanów, a nadzór nad wykonaniem uchwały Komisji Budżetowej Rady Miejskiej w Cieszanowie.</w:t>
      </w: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C9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94" w:rsidRPr="00326C94" w:rsidRDefault="00326C94" w:rsidP="00326C94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C9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26C94" w:rsidRPr="00326C94" w:rsidRDefault="00326C94" w:rsidP="00326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AE" w:rsidRDefault="007154AE"/>
    <w:p w:rsidR="00326C94" w:rsidRDefault="00326C94"/>
    <w:p w:rsidR="00326C94" w:rsidRDefault="00326C94"/>
    <w:p w:rsidR="00326C94" w:rsidRDefault="00326C94"/>
    <w:p w:rsidR="00326C94" w:rsidRDefault="00326C94"/>
    <w:p w:rsidR="00326C94" w:rsidRDefault="00326C94"/>
    <w:p w:rsidR="00326C94" w:rsidRDefault="00326C94"/>
    <w:p w:rsidR="00326C94" w:rsidRDefault="00326C94"/>
    <w:p w:rsidR="00326C94" w:rsidRDefault="00326C94"/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color w:val="auto"/>
        </w:rPr>
        <w:t xml:space="preserve">                                                                            </w:t>
      </w:r>
      <w:r>
        <w:t xml:space="preserve">Załącznik do Uchwały Nr XXXVI/55/2017     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                                                                           Rady Miejskiej w Cieszanowie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                                                                           z dnia 28 kwietnia 2017 roku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  <w:r>
        <w:rPr>
          <w:b/>
          <w:bCs/>
        </w:rPr>
        <w:t xml:space="preserve">                          OBJAŚNIENIA DO WIELOLETNIEJ PROGNOZY FINANSOWEJ    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b/>
          <w:bCs/>
        </w:rPr>
        <w:t xml:space="preserve">                                      Miasta i Gminy Cieszanów          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             Zmiany przyjęte w Wieloletniej Prognozie Finansowej na 2017 rok określają nowe zadania do realizacji oraz wynik finansowy budżetu jako deficyt w wysokości 1 210 000 zł. 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Planowane rozchody budżetu pozostają bez zmiana i wynoszą 1 290 000 zł.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Realizację planowanych w budżecie zadań umożliwią planowane przychody w wysokości </w:t>
      </w:r>
      <w:r>
        <w:br/>
        <w:t>2 500 000 zł, uzyskane z emisji obligacji komunalnych a przeznaczone na pokrycie deficytu budżetu oraz spłatę wcześniej zaciągniętego kredytu i wykup obligacji komunalnych.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Emitowane obligacje planowane są do wykupu w roku 2021 i latach 2023-2025. Wykup poszczególnych serii obligacji zaplanowano tak by nie zostały przekroczone wskaźniki zadłużenia Gminy. 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              Wieloletnia Prognoza Finansowa została opracowana na lata 2017 2025 w związku ze skróceniem terminy spłat zaciągniętych i planowanych do zaciągnięcia zobowiązań.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  <w:r>
        <w:rPr>
          <w:color w:val="auto"/>
        </w:rPr>
        <w:t>Załącznik Nr 1 (wieloletnia prognoza finansowa) do niniejszej uchwały uwzględnia zmiany wprowadzone w budżecie na 2017 rok :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  <w:r>
        <w:rPr>
          <w:color w:val="auto"/>
        </w:rPr>
        <w:t>- plan dochodów wynosi 36 001 259,95 zł, w tym dochody majątkowe 8 342 971,51zł,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  <w:r>
        <w:rPr>
          <w:color w:val="auto"/>
        </w:rPr>
        <w:t>- plan wydatków wynosi 37 211 259,95 zł, w tym majątkowe 10 013 235,66 zł.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  <w:r>
        <w:rPr>
          <w:color w:val="auto"/>
        </w:rPr>
        <w:t>Wieloletnia Prognoza Finansowa określa na 2017 rok deficyt budżetu w wysokości 1 210 000 zł, rozchody w wysokości 1 290 000 zł, w tym wykup obligacji komunalnych 1 140 000 zł i spłatę kredytu w Banku Spółdzielczym w Cieszanowie 150 000 zł oraz przychody 2 500 000 zł z tytułu emisji obligacji komunalnych.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  <w:r>
        <w:rPr>
          <w:color w:val="auto"/>
        </w:rPr>
        <w:t xml:space="preserve">        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  <w:r>
        <w:rPr>
          <w:color w:val="auto"/>
        </w:rPr>
        <w:t xml:space="preserve">             W załączniku Nr 2 (Wykaz przedsięwzięć do WPF) do niniejszej uchwały wykreślono z realizacji przedsięwzięcie pn. "Budowa budynku administracyjnego pod potrzeby </w:t>
      </w:r>
      <w:proofErr w:type="spellStart"/>
      <w:r>
        <w:rPr>
          <w:color w:val="auto"/>
        </w:rPr>
        <w:t>UMiG</w:t>
      </w:r>
      <w:proofErr w:type="spellEnd"/>
      <w:r>
        <w:rPr>
          <w:color w:val="auto"/>
        </w:rPr>
        <w:t xml:space="preserve"> i Posterunku Policji, ul. Kościuszki 1 w Cieszanów" co spowodowało zmniejszenie limitu zobowiązań na 2018 rok, który po zmianie wynosi 1 007 000 zł.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  <w:r>
        <w:rPr>
          <w:color w:val="auto"/>
        </w:rPr>
        <w:t>Finansowanie pozostałych dwóch przedsięwzięć nie ulega zmianie.</w:t>
      </w: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auto"/>
        </w:rPr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color w:val="auto"/>
        </w:rPr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326C94" w:rsidRDefault="00326C94" w:rsidP="00326C9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326C94" w:rsidRDefault="00326C94"/>
    <w:sectPr w:rsidR="00326C94" w:rsidSect="00054480">
      <w:headerReference w:type="default" r:id="rId7"/>
      <w:footerReference w:type="default" r:id="rId8"/>
      <w:pgSz w:w="11909" w:h="16834"/>
      <w:pgMar w:top="0" w:right="1411" w:bottom="0" w:left="1699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58" w:rsidRDefault="00A14B58">
      <w:pPr>
        <w:spacing w:after="0" w:line="240" w:lineRule="auto"/>
      </w:pPr>
      <w:r>
        <w:separator/>
      </w:r>
    </w:p>
  </w:endnote>
  <w:endnote w:type="continuationSeparator" w:id="0">
    <w:p w:rsidR="00A14B58" w:rsidRDefault="00A1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480" w:rsidRDefault="00A14B58">
    <w:pPr>
      <w:pStyle w:val="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58" w:rsidRDefault="00A14B58">
      <w:pPr>
        <w:spacing w:after="0" w:line="240" w:lineRule="auto"/>
      </w:pPr>
      <w:r>
        <w:separator/>
      </w:r>
    </w:p>
  </w:footnote>
  <w:footnote w:type="continuationSeparator" w:id="0">
    <w:p w:rsidR="00A14B58" w:rsidRDefault="00A1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480" w:rsidRDefault="00A14B58"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53"/>
    <w:rsid w:val="001603C5"/>
    <w:rsid w:val="00167E0E"/>
    <w:rsid w:val="00326C94"/>
    <w:rsid w:val="007154AE"/>
    <w:rsid w:val="00A04A53"/>
    <w:rsid w:val="00A14B58"/>
    <w:rsid w:val="00AD55C2"/>
    <w:rsid w:val="00CE3D65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316D9-5156-4342-A9F3-0047DFD1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26C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"/>
    <w:uiPriority w:val="99"/>
    <w:rsid w:val="00326C94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2017-06-13T12:27:00Z</dcterms:created>
  <dcterms:modified xsi:type="dcterms:W3CDTF">2017-06-13T12:27:00Z</dcterms:modified>
</cp:coreProperties>
</file>