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0E" w:rsidRPr="006F15BD" w:rsidRDefault="00E403EF" w:rsidP="00E403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F15BD">
        <w:rPr>
          <w:rFonts w:ascii="Times New Roman" w:hAnsi="Times New Roman" w:cs="Times New Roman"/>
          <w:b/>
          <w:sz w:val="24"/>
          <w:szCs w:val="24"/>
        </w:rPr>
        <w:t>XXXVI/49</w:t>
      </w:r>
      <w:r w:rsidRPr="006F15BD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403EF" w:rsidRPr="006F15BD" w:rsidRDefault="00E403EF" w:rsidP="00E403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E403EF" w:rsidRPr="006F15BD" w:rsidRDefault="00E403EF" w:rsidP="00E403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>z dnia 28 kwietnia 2017 r.</w:t>
      </w:r>
    </w:p>
    <w:p w:rsidR="00E403EF" w:rsidRPr="006F15BD" w:rsidRDefault="00E403EF" w:rsidP="00E403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03EF" w:rsidRPr="006F15BD" w:rsidRDefault="00E403EF" w:rsidP="00E403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03EF" w:rsidRPr="006F15BD" w:rsidRDefault="00E403EF" w:rsidP="006F15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>w sprawie przyjęcia sołectwa Stary Lubliniec do „Podkarpackiego Programu Odnowy Wsi na lata 2017-2020”</w:t>
      </w:r>
    </w:p>
    <w:p w:rsidR="00E403EF" w:rsidRPr="006F15BD" w:rsidRDefault="00E403EF" w:rsidP="006F15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36A1" w:rsidRPr="006F15BD" w:rsidRDefault="00B636A1" w:rsidP="006F15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36A1" w:rsidRPr="006F15BD" w:rsidRDefault="00B636A1" w:rsidP="006F15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ab/>
        <w:t>Działając na podstawie art. 18 ust. 1 ustawy z dnia 8 marca 1990 r. o samorządzie gminnym (t. j. Dz. U. 2016 poz. 446 z późn. zm.)</w:t>
      </w:r>
    </w:p>
    <w:p w:rsidR="007F738B" w:rsidRPr="006F15BD" w:rsidRDefault="007F738B" w:rsidP="00E403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38B" w:rsidRPr="006F15BD" w:rsidRDefault="007F738B" w:rsidP="00E403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738B" w:rsidRPr="006F15BD" w:rsidRDefault="007F738B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 xml:space="preserve">Rada Miejska w Cieszanowie </w:t>
      </w:r>
    </w:p>
    <w:p w:rsidR="007F738B" w:rsidRPr="006F15BD" w:rsidRDefault="007F738B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7F738B" w:rsidRPr="006F15BD" w:rsidRDefault="007F738B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B" w:rsidRPr="006F15BD" w:rsidRDefault="007F738B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>§1</w:t>
      </w:r>
    </w:p>
    <w:p w:rsidR="008E5E33" w:rsidRPr="006F15BD" w:rsidRDefault="008E5E33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B" w:rsidRPr="006F15BD" w:rsidRDefault="007F738B" w:rsidP="008E5E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 xml:space="preserve">Zgłasza się uczestnictwo </w:t>
      </w:r>
      <w:r w:rsidR="00786EFD" w:rsidRPr="006F15BD">
        <w:rPr>
          <w:rFonts w:ascii="Times New Roman" w:hAnsi="Times New Roman" w:cs="Times New Roman"/>
          <w:sz w:val="24"/>
          <w:szCs w:val="24"/>
        </w:rPr>
        <w:t>sołectwa Stary Lubliniec do „Podkarpackiego Programu Odnowy Wsi na lata 2017-2020”</w:t>
      </w:r>
    </w:p>
    <w:p w:rsidR="007F738B" w:rsidRPr="006F15BD" w:rsidRDefault="007F738B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>§2</w:t>
      </w:r>
    </w:p>
    <w:p w:rsidR="008E5E33" w:rsidRPr="006F15BD" w:rsidRDefault="008E5E33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B" w:rsidRPr="006F15BD" w:rsidRDefault="00786EFD" w:rsidP="008E5E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Zobowiązuje się Burmistrza Miasta i Gminy Cieszanów do wyznaczeni</w:t>
      </w:r>
      <w:r w:rsidR="00B02822" w:rsidRPr="006F15BD">
        <w:rPr>
          <w:rFonts w:ascii="Times New Roman" w:hAnsi="Times New Roman" w:cs="Times New Roman"/>
          <w:sz w:val="24"/>
          <w:szCs w:val="24"/>
        </w:rPr>
        <w:t>a</w:t>
      </w:r>
      <w:r w:rsidRPr="006F15BD">
        <w:rPr>
          <w:rFonts w:ascii="Times New Roman" w:hAnsi="Times New Roman" w:cs="Times New Roman"/>
          <w:sz w:val="24"/>
          <w:szCs w:val="24"/>
        </w:rPr>
        <w:t xml:space="preserve"> Gminnego Koordynatora Projektu.</w:t>
      </w:r>
    </w:p>
    <w:p w:rsidR="007F738B" w:rsidRPr="006F15BD" w:rsidRDefault="007F738B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>§3</w:t>
      </w:r>
    </w:p>
    <w:p w:rsidR="008E5E33" w:rsidRPr="006F15BD" w:rsidRDefault="008E5E33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B" w:rsidRPr="006F15BD" w:rsidRDefault="00786EFD" w:rsidP="008E5E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Gmina Cieszanów zobowi</w:t>
      </w:r>
      <w:r w:rsidR="00B21404" w:rsidRPr="006F15BD">
        <w:rPr>
          <w:rFonts w:ascii="Times New Roman" w:hAnsi="Times New Roman" w:cs="Times New Roman"/>
          <w:sz w:val="24"/>
          <w:szCs w:val="24"/>
        </w:rPr>
        <w:t>ą</w:t>
      </w:r>
      <w:r w:rsidRPr="006F15BD">
        <w:rPr>
          <w:rFonts w:ascii="Times New Roman" w:hAnsi="Times New Roman" w:cs="Times New Roman"/>
          <w:sz w:val="24"/>
          <w:szCs w:val="24"/>
        </w:rPr>
        <w:t>zuje się do partycypacji finansowej w kosztach realizacji Programu</w:t>
      </w:r>
      <w:r w:rsidR="00B21404" w:rsidRPr="006F15BD">
        <w:rPr>
          <w:rFonts w:ascii="Times New Roman" w:hAnsi="Times New Roman" w:cs="Times New Roman"/>
          <w:sz w:val="24"/>
          <w:szCs w:val="24"/>
        </w:rPr>
        <w:t>.</w:t>
      </w:r>
    </w:p>
    <w:p w:rsidR="008E5E33" w:rsidRPr="006F15BD" w:rsidRDefault="008E5E33" w:rsidP="008E5E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738B" w:rsidRPr="006F15BD" w:rsidRDefault="007F738B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>§4</w:t>
      </w:r>
    </w:p>
    <w:p w:rsidR="008E5E33" w:rsidRPr="006F15BD" w:rsidRDefault="008E5E33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B" w:rsidRDefault="00B21404" w:rsidP="008E5E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Źródłem pokrycia zobowiązań będą dochody własne gminy.</w:t>
      </w:r>
    </w:p>
    <w:p w:rsidR="006F15BD" w:rsidRPr="006F15BD" w:rsidRDefault="006F15BD" w:rsidP="008E5E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738B" w:rsidRPr="006F15BD" w:rsidRDefault="007F738B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>§5</w:t>
      </w:r>
    </w:p>
    <w:p w:rsidR="008E5E33" w:rsidRPr="006F15BD" w:rsidRDefault="008E5E33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8B" w:rsidRDefault="00B21404" w:rsidP="008E5E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8E5E33" w:rsidRPr="006F15BD">
        <w:rPr>
          <w:rFonts w:ascii="Times New Roman" w:hAnsi="Times New Roman" w:cs="Times New Roman"/>
          <w:sz w:val="24"/>
          <w:szCs w:val="24"/>
        </w:rPr>
        <w:t>Burmistrzowi Miasta i Gminy Cieszanów.</w:t>
      </w:r>
    </w:p>
    <w:p w:rsidR="006F15BD" w:rsidRPr="006F15BD" w:rsidRDefault="006F15BD" w:rsidP="008E5E3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F738B" w:rsidRPr="006F15BD" w:rsidRDefault="007F738B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BD">
        <w:rPr>
          <w:rFonts w:ascii="Times New Roman" w:hAnsi="Times New Roman" w:cs="Times New Roman"/>
          <w:b/>
          <w:sz w:val="24"/>
          <w:szCs w:val="24"/>
        </w:rPr>
        <w:t>§6</w:t>
      </w:r>
    </w:p>
    <w:p w:rsidR="008E5E33" w:rsidRPr="006F15BD" w:rsidRDefault="008E5E33" w:rsidP="007F738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E33" w:rsidRPr="006F15BD" w:rsidRDefault="008E5E33" w:rsidP="008E5E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F15B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E5E33" w:rsidRPr="006F15BD" w:rsidRDefault="008E5E33" w:rsidP="008E5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E33" w:rsidRPr="006F15BD" w:rsidRDefault="008E5E33" w:rsidP="008E5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E33" w:rsidRPr="006F15BD" w:rsidRDefault="008E5E33" w:rsidP="008E5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E33" w:rsidRPr="006F15BD" w:rsidRDefault="008E5E33" w:rsidP="008E5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E33" w:rsidRPr="006F15BD" w:rsidRDefault="008E5E33" w:rsidP="008E5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E33" w:rsidRPr="006F15BD" w:rsidRDefault="008E5E33" w:rsidP="008E5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E33" w:rsidRPr="006F15BD" w:rsidRDefault="008E5E33" w:rsidP="008E5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E33" w:rsidRDefault="008E5E33" w:rsidP="008E5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E33" w:rsidRDefault="008E5E33" w:rsidP="008E5E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5E33" w:rsidRPr="008E5E33" w:rsidRDefault="008E5E33" w:rsidP="008E5E33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5E33" w:rsidRPr="008E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0"/>
    <w:rsid w:val="001D6260"/>
    <w:rsid w:val="003460D7"/>
    <w:rsid w:val="0042015A"/>
    <w:rsid w:val="004E1167"/>
    <w:rsid w:val="006F15BD"/>
    <w:rsid w:val="00786EFD"/>
    <w:rsid w:val="007F738B"/>
    <w:rsid w:val="008E5E33"/>
    <w:rsid w:val="00B02822"/>
    <w:rsid w:val="00B21404"/>
    <w:rsid w:val="00B636A1"/>
    <w:rsid w:val="00C4204D"/>
    <w:rsid w:val="00E37B0E"/>
    <w:rsid w:val="00E403EF"/>
    <w:rsid w:val="00ED0ECF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BFD53-9E26-423C-8699-B8A31CAA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3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E403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82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2017-04-27T12:22:00Z</cp:lastPrinted>
  <dcterms:created xsi:type="dcterms:W3CDTF">2017-04-28T05:05:00Z</dcterms:created>
  <dcterms:modified xsi:type="dcterms:W3CDTF">2017-04-28T05:08:00Z</dcterms:modified>
</cp:coreProperties>
</file>