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4" w:rsidRDefault="00F83DE5">
      <w:r>
        <w:t>Załącznik</w:t>
      </w:r>
      <w:bookmarkStart w:id="0" w:name="_GoBack"/>
      <w:bookmarkEnd w:id="0"/>
      <w:r>
        <w:t xml:space="preserve"> nr 1 do uchwały 26</w:t>
      </w:r>
    </w:p>
    <w:p w:rsidR="00F83DE5" w:rsidRDefault="00F83DE5">
      <w:hyperlink r:id="rId5" w:history="1">
        <w:r w:rsidRPr="004F321A">
          <w:rPr>
            <w:rStyle w:val="Hipercze"/>
          </w:rPr>
          <w:t>http://www.cieszanow.eu/pliki/za%C5%82acznik%20do%20uchwa%C5%82y%20nr%2026.pdf</w:t>
        </w:r>
      </w:hyperlink>
    </w:p>
    <w:p w:rsidR="00F83DE5" w:rsidRDefault="00F83DE5"/>
    <w:sectPr w:rsidR="00F8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5"/>
    <w:rsid w:val="002770A5"/>
    <w:rsid w:val="003E389F"/>
    <w:rsid w:val="00495F54"/>
    <w:rsid w:val="007E7A46"/>
    <w:rsid w:val="00F23F16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eszanow.eu/pliki/za%C5%82acznik%20do%20uchwa%C5%82y%20nr%20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2016-06-16T09:00:00Z</dcterms:created>
  <dcterms:modified xsi:type="dcterms:W3CDTF">2016-06-16T09:00:00Z</dcterms:modified>
</cp:coreProperties>
</file>