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47" w:rsidRDefault="00D21A47">
      <w:r>
        <w:t>Załącznik do Uchwały nr 69</w:t>
      </w:r>
      <w:bookmarkStart w:id="0" w:name="_GoBack"/>
      <w:bookmarkEnd w:id="0"/>
    </w:p>
    <w:p w:rsidR="00495F54" w:rsidRDefault="00D21A47">
      <w:hyperlink r:id="rId5" w:history="1">
        <w:r w:rsidRPr="005067FC">
          <w:rPr>
            <w:rStyle w:val="Hipercze"/>
          </w:rPr>
          <w:t>www.cieszanow.eu/pliki/bip/Zalacznik_do_Uchwały_Nr_69.pdf</w:t>
        </w:r>
      </w:hyperlink>
    </w:p>
    <w:p w:rsidR="00D21A47" w:rsidRDefault="00D21A47"/>
    <w:sectPr w:rsidR="00D2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47"/>
    <w:rsid w:val="002770A5"/>
    <w:rsid w:val="003E389F"/>
    <w:rsid w:val="00495F54"/>
    <w:rsid w:val="007E7A46"/>
    <w:rsid w:val="00D21A47"/>
    <w:rsid w:val="00F2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1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1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eszanow.eu/pliki/bip/Zalacznik_do_Uchwa&#322;y_Nr_6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2015-11-24T07:48:00Z</dcterms:created>
  <dcterms:modified xsi:type="dcterms:W3CDTF">2015-11-24T07:48:00Z</dcterms:modified>
</cp:coreProperties>
</file>