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546" w:rsidRPr="00D103AC" w:rsidRDefault="00B31546" w:rsidP="00B3154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5326E">
        <w:rPr>
          <w:rFonts w:ascii="Times New Roman" w:eastAsia="Times New Roman" w:hAnsi="Times New Roman" w:cs="Times New Roman"/>
          <w:sz w:val="24"/>
          <w:szCs w:val="24"/>
          <w:lang w:eastAsia="pl-PL"/>
        </w:rPr>
        <w:t>XIV/110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/2019</w:t>
      </w:r>
    </w:p>
    <w:p w:rsidR="00B31546" w:rsidRPr="00D103AC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Miejskiej w Cieszanowie </w:t>
      </w:r>
    </w:p>
    <w:p w:rsidR="00B31546" w:rsidRPr="00D103AC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 września  2019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B31546" w:rsidRPr="00D103AC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46" w:rsidRDefault="00B31546" w:rsidP="00B315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</w:p>
    <w:p w:rsidR="00B31546" w:rsidRPr="00B31546" w:rsidRDefault="00B31546" w:rsidP="00B3154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</w:t>
      </w:r>
      <w:r w:rsidRPr="00B315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zmian w uchwale Rady Miejskiej Nr XIII/102/2019 w sprawie emisji obligacji </w:t>
      </w:r>
    </w:p>
    <w:p w:rsidR="00B31546" w:rsidRPr="00D103AC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46" w:rsidRPr="00D01D18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B31546" w:rsidRPr="00D01D18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b ustawy z dnia 8 marca 1990 roku o samorządzie gminnym  (</w:t>
      </w:r>
      <w:proofErr w:type="spellStart"/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proofErr w:type="spellEnd"/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.U. z 2019 r. poz. 506); art. 89 ust. 1 pkt 3 ustawy z dnia 27 sierpnia 2009 roku o finansach publicznych (Dz. U. z 2019 r. poz. 869); art. 2 pkt 5 i art. 33 pkt 2 ustawy z dnia 15 stycznia 2015 r. o obligacjach (Dz. U. z 2018 r., poz. 483),</w:t>
      </w:r>
    </w:p>
    <w:p w:rsidR="00B31546" w:rsidRPr="00D01D18" w:rsidRDefault="00B31546" w:rsidP="00B315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46" w:rsidRPr="00D01D18" w:rsidRDefault="00B31546" w:rsidP="00B31546">
      <w:pPr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z w:val="24"/>
          <w:szCs w:val="24"/>
          <w:lang w:eastAsia="pl-PL"/>
        </w:rPr>
        <w:t>Rada Miejska w Cieszanowie uchwala co następuje:</w:t>
      </w:r>
    </w:p>
    <w:p w:rsidR="00B31546" w:rsidRPr="00D01D18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46" w:rsidRPr="00D01D18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01D18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1</w:t>
      </w:r>
    </w:p>
    <w:p w:rsidR="00B31546" w:rsidRPr="00D01D18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B31546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Uchwały Rady Miejskiej Nr XIII/102/2019 z dnia 6 września 2019 roku otrzymuje brzmienie:</w:t>
      </w:r>
    </w:p>
    <w:p w:rsidR="00B31546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„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Środki uzyskane z emisji obligacji komunalnych zostaną przeznaczone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spłatę zobowiązań zaciągniętych w latach poprzednich tj. </w:t>
      </w:r>
      <w:r w:rsidRPr="00D103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wykup obligacji komunalnych o wartości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1 600 000 zł. oraz pokrycie </w:t>
      </w:r>
      <w:r w:rsidRPr="00B31546">
        <w:rPr>
          <w:rFonts w:ascii="Times New Roman" w:eastAsia="Times New Roman" w:hAnsi="Times New Roman" w:cs="Times New Roman"/>
          <w:sz w:val="26"/>
          <w:szCs w:val="26"/>
          <w:lang w:eastAsia="pl-PL"/>
        </w:rPr>
        <w:t>deficytu budżetu w wysokości 1500 000 zł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”.</w:t>
      </w:r>
    </w:p>
    <w:p w:rsidR="00B31546" w:rsidRPr="00D01D18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31546" w:rsidRPr="00D103AC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§ 2</w:t>
      </w:r>
    </w:p>
    <w:p w:rsidR="00B31546" w:rsidRPr="00D103AC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B31546" w:rsidRPr="00D103AC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Wykonanie uchwały powierza się Burmistrzowi Miasta i Gminy Cieszanów.</w:t>
      </w:r>
    </w:p>
    <w:p w:rsidR="00B31546" w:rsidRPr="00D103AC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B31546" w:rsidRDefault="00B31546" w:rsidP="00B31546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3</w:t>
      </w:r>
    </w:p>
    <w:p w:rsidR="00B31546" w:rsidRPr="00D103AC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B31546" w:rsidRPr="000F058A" w:rsidRDefault="00B31546" w:rsidP="00B3154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103AC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Uchwała wchodzi w życie z dniem podjęcia.</w:t>
      </w:r>
    </w:p>
    <w:p w:rsidR="00B31546" w:rsidRDefault="00B31546" w:rsidP="00B31546"/>
    <w:p w:rsidR="008E41B5" w:rsidRDefault="008E41B5" w:rsidP="008E41B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>
        <w:rPr>
          <w:b/>
        </w:rPr>
        <w:t>Przewodniczący</w:t>
      </w:r>
    </w:p>
    <w:p w:rsidR="008E41B5" w:rsidRDefault="008E41B5" w:rsidP="008E41B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Rady Miejskiej w Cieszanowie</w:t>
      </w:r>
    </w:p>
    <w:p w:rsidR="008E41B5" w:rsidRDefault="008E41B5" w:rsidP="008E41B5">
      <w:pPr>
        <w:pStyle w:val="Bezodstpw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Adam </w:t>
      </w:r>
      <w:proofErr w:type="spellStart"/>
      <w:r>
        <w:rPr>
          <w:b/>
        </w:rPr>
        <w:t>Zaborniak</w:t>
      </w:r>
      <w:proofErr w:type="spellEnd"/>
    </w:p>
    <w:p w:rsidR="008E41B5" w:rsidRDefault="008E41B5" w:rsidP="00B31546"/>
    <w:sectPr w:rsidR="008E41B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47A"/>
    <w:multiLevelType w:val="hybridMultilevel"/>
    <w:tmpl w:val="81C865EE"/>
    <w:lvl w:ilvl="0" w:tplc="548E2C1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14D14"/>
    <w:multiLevelType w:val="singleLevel"/>
    <w:tmpl w:val="FBFC79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853ED6"/>
    <w:multiLevelType w:val="singleLevel"/>
    <w:tmpl w:val="A0543626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3" w15:restartNumberingAfterBreak="0">
    <w:nsid w:val="1D0168D8"/>
    <w:multiLevelType w:val="hybridMultilevel"/>
    <w:tmpl w:val="2938B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AAA45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C369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8861972"/>
    <w:multiLevelType w:val="hybridMultilevel"/>
    <w:tmpl w:val="E7DCA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A80D04"/>
    <w:multiLevelType w:val="hybridMultilevel"/>
    <w:tmpl w:val="E1C8785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2B31AF"/>
    <w:multiLevelType w:val="hybridMultilevel"/>
    <w:tmpl w:val="765E6D22"/>
    <w:lvl w:ilvl="0" w:tplc="9F2289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2505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53A"/>
    <w:rsid w:val="0055326E"/>
    <w:rsid w:val="005E053A"/>
    <w:rsid w:val="007154AE"/>
    <w:rsid w:val="008E41B5"/>
    <w:rsid w:val="00B31546"/>
    <w:rsid w:val="00CE3D65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926C1-92C7-4D57-93B1-812799A6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5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964</Characters>
  <Application>Microsoft Office Word</Application>
  <DocSecurity>0</DocSecurity>
  <Lines>8</Lines>
  <Paragraphs>2</Paragraphs>
  <ScaleCrop>false</ScaleCrop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Stanowska</dc:creator>
  <cp:keywords/>
  <dc:description/>
  <cp:lastModifiedBy>Barbara Szymanowska</cp:lastModifiedBy>
  <cp:revision>4</cp:revision>
  <dcterms:created xsi:type="dcterms:W3CDTF">2019-09-23T07:11:00Z</dcterms:created>
  <dcterms:modified xsi:type="dcterms:W3CDTF">2019-10-04T08:32:00Z</dcterms:modified>
</cp:coreProperties>
</file>