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02" w:rsidRPr="00BC3802" w:rsidRDefault="00BC3802" w:rsidP="00BC38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C3802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846136">
        <w:rPr>
          <w:rFonts w:ascii="Times New Roman" w:hAnsi="Times New Roman" w:cs="Times New Roman"/>
          <w:sz w:val="24"/>
          <w:szCs w:val="24"/>
        </w:rPr>
        <w:t>VI/56/2019</w:t>
      </w:r>
    </w:p>
    <w:p w:rsidR="00BC3802" w:rsidRPr="00BC3802" w:rsidRDefault="00BC3802" w:rsidP="00BC38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C3802">
        <w:rPr>
          <w:rFonts w:ascii="Times New Roman" w:hAnsi="Times New Roman" w:cs="Times New Roman"/>
          <w:sz w:val="24"/>
          <w:szCs w:val="24"/>
        </w:rPr>
        <w:t>Rady Miejskiej w Cieszanowie</w:t>
      </w:r>
    </w:p>
    <w:p w:rsidR="00BC3802" w:rsidRDefault="00BC3802" w:rsidP="00BC38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C3802">
        <w:rPr>
          <w:rFonts w:ascii="Times New Roman" w:hAnsi="Times New Roman" w:cs="Times New Roman"/>
          <w:sz w:val="24"/>
          <w:szCs w:val="24"/>
        </w:rPr>
        <w:t xml:space="preserve">z dnia </w:t>
      </w:r>
      <w:r w:rsidR="00846136">
        <w:rPr>
          <w:rFonts w:ascii="Times New Roman" w:hAnsi="Times New Roman" w:cs="Times New Roman"/>
          <w:sz w:val="24"/>
          <w:szCs w:val="24"/>
        </w:rPr>
        <w:t>29 marca 2019 r.</w:t>
      </w:r>
    </w:p>
    <w:p w:rsidR="00BC3802" w:rsidRPr="00BC3802" w:rsidRDefault="00BC3802" w:rsidP="00BC38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C3802" w:rsidRP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Pr="00BC3802" w:rsidRDefault="00BC3802" w:rsidP="00695F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02">
        <w:rPr>
          <w:rFonts w:ascii="Times New Roman" w:hAnsi="Times New Roman" w:cs="Times New Roman"/>
          <w:sz w:val="24"/>
          <w:szCs w:val="24"/>
        </w:rPr>
        <w:t xml:space="preserve">w sprawie rozpatrzenia skargi na </w:t>
      </w:r>
      <w:r>
        <w:rPr>
          <w:rFonts w:ascii="Times New Roman" w:hAnsi="Times New Roman" w:cs="Times New Roman"/>
          <w:sz w:val="24"/>
          <w:szCs w:val="24"/>
        </w:rPr>
        <w:t>Kierownika Miejsko-Gminnego Ośrodka Pomocy Społecznej w Cieszanowie</w:t>
      </w:r>
    </w:p>
    <w:p w:rsidR="00BC3802" w:rsidRP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3802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7F2CB0">
        <w:rPr>
          <w:rFonts w:ascii="Times New Roman" w:hAnsi="Times New Roman" w:cs="Times New Roman"/>
          <w:sz w:val="24"/>
          <w:szCs w:val="24"/>
        </w:rPr>
        <w:br/>
      </w:r>
      <w:r w:rsidR="00C460A6">
        <w:rPr>
          <w:rFonts w:ascii="Times New Roman" w:hAnsi="Times New Roman" w:cs="Times New Roman"/>
          <w:sz w:val="24"/>
          <w:szCs w:val="24"/>
        </w:rPr>
        <w:t>(t. j. Dz. U. z 2019 r. poz.</w:t>
      </w:r>
      <w:r w:rsidR="00E55EEF">
        <w:rPr>
          <w:rFonts w:ascii="Times New Roman" w:hAnsi="Times New Roman" w:cs="Times New Roman"/>
          <w:sz w:val="24"/>
          <w:szCs w:val="24"/>
        </w:rPr>
        <w:t xml:space="preserve"> </w:t>
      </w:r>
      <w:r w:rsidR="00C460A6">
        <w:rPr>
          <w:rFonts w:ascii="Times New Roman" w:hAnsi="Times New Roman" w:cs="Times New Roman"/>
          <w:sz w:val="24"/>
          <w:szCs w:val="24"/>
        </w:rPr>
        <w:t>506</w:t>
      </w:r>
      <w:r w:rsidRPr="00BC3802">
        <w:rPr>
          <w:rFonts w:ascii="Times New Roman" w:hAnsi="Times New Roman" w:cs="Times New Roman"/>
          <w:sz w:val="24"/>
          <w:szCs w:val="24"/>
        </w:rPr>
        <w:t>) oraz art. 229 pkt 3, art. 237 i art. 238 ustawy z dnia 14 czerwca 1960 r. - Kodeks postępowania administracyjnego (Dz.U. z 2018r. poz. 2096),</w:t>
      </w:r>
    </w:p>
    <w:p w:rsidR="00BC3802" w:rsidRPr="00BC3802" w:rsidRDefault="00BC3802" w:rsidP="00BC38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3802" w:rsidRP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P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3802">
        <w:rPr>
          <w:rFonts w:ascii="Times New Roman" w:hAnsi="Times New Roman" w:cs="Times New Roman"/>
          <w:sz w:val="24"/>
          <w:szCs w:val="24"/>
        </w:rPr>
        <w:t>po rozpatrzeniu skargi skarżącej</w:t>
      </w: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P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Pr="00BC3802" w:rsidRDefault="00BC3802" w:rsidP="00BC38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C3802">
        <w:rPr>
          <w:rFonts w:ascii="Times New Roman" w:hAnsi="Times New Roman" w:cs="Times New Roman"/>
          <w:sz w:val="24"/>
          <w:szCs w:val="24"/>
        </w:rPr>
        <w:t>Rada Miejska w Cieszanowie</w:t>
      </w:r>
    </w:p>
    <w:p w:rsidR="00BC3802" w:rsidRPr="00BC3802" w:rsidRDefault="00BC3802" w:rsidP="00BC38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C3802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P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Pr="00BC3802" w:rsidRDefault="00BC3802" w:rsidP="00BC38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Pr="00BC3802">
        <w:rPr>
          <w:rFonts w:ascii="Times New Roman" w:hAnsi="Times New Roman" w:cs="Times New Roman"/>
          <w:sz w:val="24"/>
          <w:szCs w:val="24"/>
        </w:rPr>
        <w:t xml:space="preserve">Uznaje się za bezzasadną skargę skarżącej z dnia </w:t>
      </w:r>
      <w:r>
        <w:rPr>
          <w:rFonts w:ascii="Times New Roman" w:hAnsi="Times New Roman" w:cs="Times New Roman"/>
          <w:sz w:val="24"/>
          <w:szCs w:val="24"/>
        </w:rPr>
        <w:t>7 marca</w:t>
      </w:r>
      <w:r w:rsidRPr="00BC380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3802">
        <w:rPr>
          <w:rFonts w:ascii="Times New Roman" w:hAnsi="Times New Roman" w:cs="Times New Roman"/>
          <w:sz w:val="24"/>
          <w:szCs w:val="24"/>
        </w:rPr>
        <w:t xml:space="preserve"> r. na </w:t>
      </w:r>
      <w:r>
        <w:rPr>
          <w:rFonts w:ascii="Times New Roman" w:hAnsi="Times New Roman" w:cs="Times New Roman"/>
          <w:sz w:val="24"/>
          <w:szCs w:val="24"/>
        </w:rPr>
        <w:t>Kierownika Miejsko-</w:t>
      </w:r>
      <w:r w:rsidR="00695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Gminnego Ośrodka Pomocy Społecznej w Cieszanowie.</w:t>
      </w:r>
    </w:p>
    <w:p w:rsidR="00BC3802" w:rsidRDefault="00BC3802" w:rsidP="00BC38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3802" w:rsidRP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Pr="00BC3802">
        <w:rPr>
          <w:rFonts w:ascii="Times New Roman" w:hAnsi="Times New Roman" w:cs="Times New Roman"/>
          <w:sz w:val="24"/>
          <w:szCs w:val="24"/>
        </w:rPr>
        <w:t>Zobowiązuje się  Przewodniczącego Rady Miejskiej w Ciesza</w:t>
      </w:r>
      <w:r w:rsidR="009F3CAC">
        <w:rPr>
          <w:rFonts w:ascii="Times New Roman" w:hAnsi="Times New Roman" w:cs="Times New Roman"/>
          <w:sz w:val="24"/>
          <w:szCs w:val="24"/>
        </w:rPr>
        <w:t>nowie do zawiadomienia skarżącej</w:t>
      </w:r>
      <w:r w:rsidRPr="00BC3802">
        <w:rPr>
          <w:rFonts w:ascii="Times New Roman" w:hAnsi="Times New Roman" w:cs="Times New Roman"/>
          <w:sz w:val="24"/>
          <w:szCs w:val="24"/>
        </w:rPr>
        <w:t xml:space="preserve"> o sposobie załatwienia skargi.</w:t>
      </w:r>
    </w:p>
    <w:p w:rsidR="00BC3802" w:rsidRP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BC3802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C0504" w:rsidRPr="004C0504" w:rsidRDefault="004C0504" w:rsidP="004C05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4C0504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4C0504" w:rsidRPr="004C0504" w:rsidRDefault="004C0504" w:rsidP="004C05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0504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BC3802" w:rsidRPr="004C0504" w:rsidRDefault="004C0504" w:rsidP="004C05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C0504">
        <w:rPr>
          <w:rFonts w:ascii="Times New Roman" w:hAnsi="Times New Roman" w:cs="Times New Roman"/>
          <w:b/>
          <w:sz w:val="24"/>
          <w:szCs w:val="24"/>
        </w:rPr>
        <w:t>aborniak</w:t>
      </w:r>
      <w:proofErr w:type="spellEnd"/>
    </w:p>
    <w:bookmarkEnd w:id="0"/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P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02" w:rsidRP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3802">
        <w:rPr>
          <w:rFonts w:ascii="Times New Roman" w:hAnsi="Times New Roman" w:cs="Times New Roman"/>
          <w:sz w:val="24"/>
          <w:szCs w:val="24"/>
        </w:rPr>
        <w:t>Uzasadnienie</w:t>
      </w:r>
    </w:p>
    <w:p w:rsidR="00BC3802" w:rsidRP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7C3">
        <w:rPr>
          <w:rFonts w:ascii="Times New Roman" w:hAnsi="Times New Roman" w:cs="Times New Roman"/>
          <w:sz w:val="24"/>
          <w:szCs w:val="24"/>
        </w:rPr>
        <w:t>do U</w:t>
      </w:r>
      <w:r w:rsidRPr="00BC3802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846136">
        <w:rPr>
          <w:rFonts w:ascii="Times New Roman" w:hAnsi="Times New Roman" w:cs="Times New Roman"/>
          <w:sz w:val="24"/>
          <w:szCs w:val="24"/>
        </w:rPr>
        <w:t>VI/56/2019</w:t>
      </w:r>
    </w:p>
    <w:p w:rsidR="007326E5" w:rsidRPr="00BC3802" w:rsidRDefault="00BC3802" w:rsidP="00BC38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dnia </w:t>
      </w:r>
      <w:r w:rsidR="00846136">
        <w:rPr>
          <w:rFonts w:ascii="Times New Roman" w:hAnsi="Times New Roman" w:cs="Times New Roman"/>
          <w:sz w:val="24"/>
          <w:szCs w:val="24"/>
        </w:rPr>
        <w:t>29 marca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BC380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C3802" w:rsidRPr="00FA4304" w:rsidRDefault="00BC3802" w:rsidP="00FA4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60B" w:rsidRDefault="0039760B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802" w:rsidRPr="00FA4304">
        <w:rPr>
          <w:rFonts w:ascii="Times New Roman" w:hAnsi="Times New Roman" w:cs="Times New Roman"/>
          <w:sz w:val="24"/>
          <w:szCs w:val="24"/>
        </w:rPr>
        <w:t xml:space="preserve">Stosownie do art. 227 kpa (Dz. U. z 2018 r. poz. 2096 z </w:t>
      </w:r>
      <w:proofErr w:type="spellStart"/>
      <w:r w:rsidR="00BC3802" w:rsidRPr="00FA430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C3802" w:rsidRPr="00FA4304">
        <w:rPr>
          <w:rFonts w:ascii="Times New Roman" w:hAnsi="Times New Roman" w:cs="Times New Roman"/>
          <w:sz w:val="24"/>
          <w:szCs w:val="24"/>
        </w:rPr>
        <w:t xml:space="preserve">. zm.), podmiotowi niezadowolonemu przysługuje prawo wniesienia skargi, zwłaszcza na zaniedbanie lub nienależyte wykonywanie zadań przez właściwe organy albo przez ich pracowników, naruszenie praworządności lub interesów skarżących, a także przewlekłe lub biurokratyczne załatwianie spraw. </w:t>
      </w:r>
    </w:p>
    <w:p w:rsidR="00BC3802" w:rsidRPr="00FA4304" w:rsidRDefault="0039760B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 w:rsidR="007326E5" w:rsidRPr="00FA4304">
        <w:rPr>
          <w:rFonts w:ascii="Times New Roman" w:hAnsi="Times New Roman" w:cs="Times New Roman"/>
          <w:sz w:val="24"/>
          <w:szCs w:val="24"/>
        </w:rPr>
        <w:t>7 marca</w:t>
      </w:r>
      <w:r w:rsidR="00BC3802" w:rsidRPr="00FA4304">
        <w:rPr>
          <w:rFonts w:ascii="Times New Roman" w:hAnsi="Times New Roman" w:cs="Times New Roman"/>
          <w:sz w:val="24"/>
          <w:szCs w:val="24"/>
        </w:rPr>
        <w:t xml:space="preserve"> </w:t>
      </w:r>
      <w:r w:rsidR="007326E5" w:rsidRPr="00FA4304">
        <w:rPr>
          <w:rFonts w:ascii="Times New Roman" w:hAnsi="Times New Roman" w:cs="Times New Roman"/>
          <w:sz w:val="24"/>
          <w:szCs w:val="24"/>
        </w:rPr>
        <w:t>2019</w:t>
      </w:r>
      <w:r w:rsidR="00BC3802" w:rsidRPr="00FA4304">
        <w:rPr>
          <w:rFonts w:ascii="Times New Roman" w:hAnsi="Times New Roman" w:cs="Times New Roman"/>
          <w:sz w:val="24"/>
          <w:szCs w:val="24"/>
        </w:rPr>
        <w:t xml:space="preserve"> r. do biura Rady Miejskiej w Cieszanowie wpłynęła skarga złożona przez skarżącą na </w:t>
      </w:r>
      <w:r w:rsidR="007326E5" w:rsidRPr="00FA4304">
        <w:rPr>
          <w:rFonts w:ascii="Times New Roman" w:hAnsi="Times New Roman" w:cs="Times New Roman"/>
          <w:sz w:val="24"/>
          <w:szCs w:val="24"/>
        </w:rPr>
        <w:t xml:space="preserve">Kierownika Miejsko – Gminnego Ośrodka Pomoc Społecznej </w:t>
      </w:r>
      <w:r w:rsidR="007326E5" w:rsidRPr="00FA4304">
        <w:rPr>
          <w:rFonts w:ascii="Times New Roman" w:hAnsi="Times New Roman" w:cs="Times New Roman"/>
          <w:sz w:val="24"/>
          <w:szCs w:val="24"/>
        </w:rPr>
        <w:br/>
        <w:t>w Cieszanowie</w:t>
      </w:r>
      <w:r w:rsidR="00BC3802" w:rsidRPr="00FA4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802" w:rsidRPr="00FA4304" w:rsidRDefault="0039760B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802" w:rsidRPr="00FA4304">
        <w:rPr>
          <w:rFonts w:ascii="Times New Roman" w:hAnsi="Times New Roman" w:cs="Times New Roman"/>
          <w:sz w:val="24"/>
          <w:szCs w:val="24"/>
        </w:rPr>
        <w:t xml:space="preserve">Zgodnie z art. 229 kpa, organem właściwym do rozpatrzenia skargi złożonej </w:t>
      </w:r>
      <w:r w:rsidR="00BC3802" w:rsidRPr="00FA4304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="00661153">
        <w:rPr>
          <w:rFonts w:ascii="Times New Roman" w:hAnsi="Times New Roman" w:cs="Times New Roman"/>
          <w:sz w:val="24"/>
          <w:szCs w:val="24"/>
        </w:rPr>
        <w:t>Kier</w:t>
      </w:r>
      <w:r>
        <w:rPr>
          <w:rFonts w:ascii="Times New Roman" w:hAnsi="Times New Roman" w:cs="Times New Roman"/>
          <w:sz w:val="24"/>
          <w:szCs w:val="24"/>
        </w:rPr>
        <w:t>ownika Miejsko-Gminnego Ośrodka Pomocy Społecznej w Cieszanowie</w:t>
      </w:r>
      <w:r w:rsidR="00BC3802" w:rsidRPr="00FA4304">
        <w:rPr>
          <w:rFonts w:ascii="Times New Roman" w:hAnsi="Times New Roman" w:cs="Times New Roman"/>
          <w:sz w:val="24"/>
          <w:szCs w:val="24"/>
        </w:rPr>
        <w:t xml:space="preserve"> jest Rada Miejska w Cieszanowie.</w:t>
      </w:r>
    </w:p>
    <w:p w:rsidR="00BC3802" w:rsidRPr="00FA4304" w:rsidRDefault="0039760B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802" w:rsidRPr="00FA4304">
        <w:rPr>
          <w:rFonts w:ascii="Times New Roman" w:hAnsi="Times New Roman" w:cs="Times New Roman"/>
          <w:sz w:val="24"/>
          <w:szCs w:val="24"/>
        </w:rPr>
        <w:t xml:space="preserve">W celu dokonania oceny stanu faktycznego i przeprowadzenia postępowania wyjaśniającego treść skargi została rozpatrzona przez Komisję Skarg, Wniosków i Petycji na posiedzeniu w dniu </w:t>
      </w:r>
      <w:r w:rsidR="006F5A86" w:rsidRPr="00FA4304">
        <w:rPr>
          <w:rFonts w:ascii="Times New Roman" w:hAnsi="Times New Roman" w:cs="Times New Roman"/>
          <w:sz w:val="24"/>
          <w:szCs w:val="24"/>
        </w:rPr>
        <w:t>14 marca 2019</w:t>
      </w:r>
      <w:r w:rsidR="00BC3802" w:rsidRPr="00FA430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C3802" w:rsidRPr="00FA4304" w:rsidRDefault="0039760B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802" w:rsidRPr="00FA4304">
        <w:rPr>
          <w:rFonts w:ascii="Times New Roman" w:hAnsi="Times New Roman" w:cs="Times New Roman"/>
          <w:sz w:val="24"/>
          <w:szCs w:val="24"/>
        </w:rPr>
        <w:t xml:space="preserve">W trakcie posiedzenia członkowie Komisji Skarg, Wniosków i Petycji zapoznali się ze skargą, jak również wysłuchali wyjaśnień </w:t>
      </w:r>
      <w:r w:rsidR="006F5A86" w:rsidRPr="00FA4304">
        <w:rPr>
          <w:rFonts w:ascii="Times New Roman" w:hAnsi="Times New Roman" w:cs="Times New Roman"/>
          <w:sz w:val="24"/>
          <w:szCs w:val="24"/>
        </w:rPr>
        <w:t>Elżbiety Zarębskiej Kierownika Miejsko-Gminnego Ośrodka Pomocy Społecznej w Cieszanowie</w:t>
      </w:r>
      <w:r w:rsidR="00BC3802" w:rsidRPr="00FA4304">
        <w:rPr>
          <w:rFonts w:ascii="Times New Roman" w:hAnsi="Times New Roman" w:cs="Times New Roman"/>
          <w:sz w:val="24"/>
          <w:szCs w:val="24"/>
        </w:rPr>
        <w:t>.</w:t>
      </w:r>
    </w:p>
    <w:p w:rsidR="00844B55" w:rsidRDefault="00BC3802" w:rsidP="00844B55">
      <w:pPr>
        <w:jc w:val="both"/>
        <w:rPr>
          <w:rFonts w:ascii="Times New Roman" w:hAnsi="Times New Roman" w:cs="Times New Roman"/>
          <w:sz w:val="24"/>
          <w:szCs w:val="24"/>
        </w:rPr>
      </w:pPr>
      <w:r w:rsidRPr="00FA4304">
        <w:rPr>
          <w:rFonts w:ascii="Times New Roman" w:hAnsi="Times New Roman" w:cs="Times New Roman"/>
          <w:sz w:val="24"/>
          <w:szCs w:val="24"/>
        </w:rPr>
        <w:t>W wyniku złożonych wyjaśnień ustalono, że:</w:t>
      </w:r>
      <w:r w:rsidR="00FA4304" w:rsidRPr="00FA4304">
        <w:rPr>
          <w:rFonts w:ascii="Times New Roman" w:hAnsi="Times New Roman" w:cs="Times New Roman"/>
          <w:sz w:val="24"/>
          <w:szCs w:val="24"/>
        </w:rPr>
        <w:tab/>
      </w:r>
    </w:p>
    <w:p w:rsidR="00FA4304" w:rsidRPr="00FA4304" w:rsidRDefault="00844B55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55F2" w:rsidRPr="00FA4304">
        <w:rPr>
          <w:rFonts w:ascii="Times New Roman" w:hAnsi="Times New Roman" w:cs="Times New Roman"/>
          <w:sz w:val="24"/>
          <w:szCs w:val="24"/>
        </w:rPr>
        <w:t>Sytuacja</w:t>
      </w:r>
      <w:r w:rsidR="00846136">
        <w:rPr>
          <w:rFonts w:ascii="Times New Roman" w:hAnsi="Times New Roman" w:cs="Times New Roman"/>
          <w:sz w:val="24"/>
          <w:szCs w:val="24"/>
        </w:rPr>
        <w:t xml:space="preserve"> materialno- bytowa i rodzinna s</w:t>
      </w:r>
      <w:r w:rsidR="00C755F2" w:rsidRPr="00FA4304">
        <w:rPr>
          <w:rFonts w:ascii="Times New Roman" w:hAnsi="Times New Roman" w:cs="Times New Roman"/>
          <w:sz w:val="24"/>
          <w:szCs w:val="24"/>
        </w:rPr>
        <w:t>karżącej Pracownikom Socjalnym j</w:t>
      </w:r>
      <w:r w:rsidR="00846136">
        <w:rPr>
          <w:rFonts w:ascii="Times New Roman" w:hAnsi="Times New Roman" w:cs="Times New Roman"/>
          <w:sz w:val="24"/>
          <w:szCs w:val="24"/>
        </w:rPr>
        <w:t>est dobrze znana. Od wielu lat s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karżąca </w:t>
      </w:r>
      <w:r w:rsidR="00BD138D">
        <w:rPr>
          <w:rFonts w:ascii="Times New Roman" w:hAnsi="Times New Roman" w:cs="Times New Roman"/>
          <w:sz w:val="24"/>
          <w:szCs w:val="24"/>
        </w:rPr>
        <w:t xml:space="preserve">wraz z dwójką dzieci </w:t>
      </w:r>
      <w:r w:rsidR="00C755F2" w:rsidRPr="00FA4304">
        <w:rPr>
          <w:rFonts w:ascii="Times New Roman" w:hAnsi="Times New Roman" w:cs="Times New Roman"/>
          <w:sz w:val="24"/>
          <w:szCs w:val="24"/>
        </w:rPr>
        <w:t>jest klientem pomocy społecznej. Przez lata korzystała i nadal pozostaje w systemie pomocy różnego rodzaju świadczeń finansowych i rzeczowych jak również pracy socjalnej.</w:t>
      </w:r>
      <w:r w:rsidR="00FA4304" w:rsidRPr="00FA4304">
        <w:rPr>
          <w:rFonts w:ascii="Times New Roman" w:hAnsi="Times New Roman" w:cs="Times New Roman"/>
          <w:sz w:val="24"/>
          <w:szCs w:val="24"/>
        </w:rPr>
        <w:t xml:space="preserve"> Sprawdzono</w:t>
      </w:r>
      <w:r w:rsidR="003F7E61" w:rsidRPr="00FA4304">
        <w:rPr>
          <w:rFonts w:ascii="Times New Roman" w:hAnsi="Times New Roman" w:cs="Times New Roman"/>
          <w:sz w:val="24"/>
          <w:szCs w:val="24"/>
        </w:rPr>
        <w:t xml:space="preserve"> jaką</w:t>
      </w:r>
      <w:r w:rsidR="00DE0DAB">
        <w:rPr>
          <w:rFonts w:ascii="Times New Roman" w:hAnsi="Times New Roman" w:cs="Times New Roman"/>
          <w:sz w:val="24"/>
          <w:szCs w:val="24"/>
        </w:rPr>
        <w:t xml:space="preserve"> pomocą została objęta rodzina s</w:t>
      </w:r>
      <w:r w:rsidR="00C755F2" w:rsidRPr="00FA4304">
        <w:rPr>
          <w:rFonts w:ascii="Times New Roman" w:hAnsi="Times New Roman" w:cs="Times New Roman"/>
          <w:sz w:val="24"/>
          <w:szCs w:val="24"/>
        </w:rPr>
        <w:t>karż</w:t>
      </w:r>
      <w:r w:rsidR="00FA4304" w:rsidRPr="00FA4304">
        <w:rPr>
          <w:rFonts w:ascii="Times New Roman" w:hAnsi="Times New Roman" w:cs="Times New Roman"/>
          <w:sz w:val="24"/>
          <w:szCs w:val="24"/>
        </w:rPr>
        <w:t xml:space="preserve">ącej na przestrzeni ostatnich 5 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lat, tj. od 2015 roku do chwili obecnej. </w:t>
      </w:r>
      <w:r w:rsidR="00FA4304" w:rsidRPr="00FA43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 </w:t>
      </w:r>
      <w:r w:rsidR="00C755F2" w:rsidRPr="00FA4304">
        <w:rPr>
          <w:rFonts w:ascii="Times New Roman" w:hAnsi="Times New Roman" w:cs="Times New Roman"/>
          <w:sz w:val="24"/>
          <w:szCs w:val="24"/>
        </w:rPr>
        <w:t>okresie każ</w:t>
      </w:r>
      <w:r w:rsidR="00DE0DAB">
        <w:rPr>
          <w:rFonts w:ascii="Times New Roman" w:hAnsi="Times New Roman" w:cs="Times New Roman"/>
          <w:sz w:val="24"/>
          <w:szCs w:val="24"/>
        </w:rPr>
        <w:t>dy wniosek o udzielenie pomocy s</w:t>
      </w:r>
      <w:r w:rsidR="00C755F2" w:rsidRPr="00FA4304">
        <w:rPr>
          <w:rFonts w:ascii="Times New Roman" w:hAnsi="Times New Roman" w:cs="Times New Roman"/>
          <w:sz w:val="24"/>
          <w:szCs w:val="24"/>
        </w:rPr>
        <w:t>karżącej był załatwiany pozytywnie. W dokumentacji brak decyzji odmownych  dla rodziny.</w:t>
      </w:r>
      <w:r w:rsidR="00FA4304" w:rsidRPr="00FA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F2" w:rsidRPr="00FA4304" w:rsidRDefault="00903AED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304" w:rsidRPr="00FA4304">
        <w:rPr>
          <w:rFonts w:ascii="Times New Roman" w:hAnsi="Times New Roman" w:cs="Times New Roman"/>
          <w:sz w:val="24"/>
          <w:szCs w:val="24"/>
        </w:rPr>
        <w:t>W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2015 r. w ramach programu wieloletniego „Pomoc państwa w zakresie dożywiania” </w:t>
      </w:r>
      <w:r w:rsidR="00FA4304" w:rsidRPr="00FA4304">
        <w:rPr>
          <w:rFonts w:ascii="Times New Roman" w:hAnsi="Times New Roman" w:cs="Times New Roman"/>
          <w:sz w:val="24"/>
          <w:szCs w:val="24"/>
        </w:rPr>
        <w:br/>
      </w:r>
      <w:r w:rsidR="00C755F2" w:rsidRPr="00FA4304">
        <w:rPr>
          <w:rFonts w:ascii="Times New Roman" w:hAnsi="Times New Roman" w:cs="Times New Roman"/>
          <w:sz w:val="24"/>
          <w:szCs w:val="24"/>
        </w:rPr>
        <w:t>z zasiłków celowych skorzystało ł</w:t>
      </w:r>
      <w:r w:rsidR="00846136">
        <w:rPr>
          <w:rFonts w:ascii="Times New Roman" w:hAnsi="Times New Roman" w:cs="Times New Roman"/>
          <w:sz w:val="24"/>
          <w:szCs w:val="24"/>
        </w:rPr>
        <w:t>ącznie - 156 rodzin, natomiast s</w:t>
      </w:r>
      <w:r w:rsidR="00C755F2" w:rsidRPr="00FA4304">
        <w:rPr>
          <w:rFonts w:ascii="Times New Roman" w:hAnsi="Times New Roman" w:cs="Times New Roman"/>
          <w:sz w:val="24"/>
          <w:szCs w:val="24"/>
        </w:rPr>
        <w:t>karżąca korzystała jako jedyna rodzina przez 11 miesięcy</w:t>
      </w:r>
      <w:r w:rsidR="00BD138D" w:rsidRPr="00BD138D">
        <w:rPr>
          <w:rFonts w:ascii="Times New Roman" w:hAnsi="Times New Roman" w:cs="Times New Roman"/>
          <w:sz w:val="24"/>
          <w:szCs w:val="24"/>
        </w:rPr>
        <w:t xml:space="preserve"> </w:t>
      </w:r>
      <w:r w:rsidR="00BD138D" w:rsidRPr="00FA4304">
        <w:rPr>
          <w:rFonts w:ascii="Times New Roman" w:hAnsi="Times New Roman" w:cs="Times New Roman"/>
          <w:sz w:val="24"/>
          <w:szCs w:val="24"/>
        </w:rPr>
        <w:t>tj. od I do III 2015r. oraz od V do XII 2015r. na 1 osobę bą</w:t>
      </w:r>
      <w:r w:rsidR="00BD138D">
        <w:rPr>
          <w:rFonts w:ascii="Times New Roman" w:hAnsi="Times New Roman" w:cs="Times New Roman"/>
          <w:sz w:val="24"/>
          <w:szCs w:val="24"/>
        </w:rPr>
        <w:t>dź w okresie wakacji na 2 osoby</w:t>
      </w:r>
      <w:r w:rsidR="00C755F2" w:rsidRPr="00FA4304">
        <w:rPr>
          <w:rFonts w:ascii="Times New Roman" w:hAnsi="Times New Roman" w:cs="Times New Roman"/>
          <w:sz w:val="24"/>
          <w:szCs w:val="24"/>
        </w:rPr>
        <w:t>. Natomiast m-c kwiecień 2015r. jest wypełniony w rejestrze zasiłkiem celowym w ramach budżetu gminy. W m-</w:t>
      </w:r>
      <w:proofErr w:type="spellStart"/>
      <w:r w:rsidR="00C755F2" w:rsidRPr="00FA430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C755F2" w:rsidRPr="00FA4304">
        <w:rPr>
          <w:rFonts w:ascii="Times New Roman" w:hAnsi="Times New Roman" w:cs="Times New Roman"/>
          <w:sz w:val="24"/>
          <w:szCs w:val="24"/>
        </w:rPr>
        <w:t xml:space="preserve"> XII 2015r. rodzina również otrzymała zasiłek okresowy.</w:t>
      </w:r>
      <w:r w:rsidR="00BD138D" w:rsidRPr="00BD138D">
        <w:rPr>
          <w:rFonts w:ascii="Times New Roman" w:hAnsi="Times New Roman" w:cs="Times New Roman"/>
          <w:sz w:val="24"/>
          <w:szCs w:val="24"/>
        </w:rPr>
        <w:t xml:space="preserve"> </w:t>
      </w:r>
      <w:r w:rsidR="00BD138D" w:rsidRPr="00FA4304">
        <w:rPr>
          <w:rFonts w:ascii="Times New Roman" w:hAnsi="Times New Roman" w:cs="Times New Roman"/>
          <w:sz w:val="24"/>
          <w:szCs w:val="24"/>
        </w:rPr>
        <w:t xml:space="preserve">Dzieci w tym czasie w ramach tego programu miały wydane decyzje na ciepłe posiłki na stołówce szkolnej. </w:t>
      </w:r>
    </w:p>
    <w:p w:rsidR="00C755F2" w:rsidRPr="00FA4304" w:rsidRDefault="00903AED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Rok </w:t>
      </w:r>
      <w:r w:rsidR="00846136">
        <w:rPr>
          <w:rFonts w:ascii="Times New Roman" w:hAnsi="Times New Roman" w:cs="Times New Roman"/>
          <w:sz w:val="24"/>
          <w:szCs w:val="24"/>
        </w:rPr>
        <w:t>2016 r. był podobny do 2015 r. s</w:t>
      </w:r>
      <w:r w:rsidR="00C755F2" w:rsidRPr="00FA4304">
        <w:rPr>
          <w:rFonts w:ascii="Times New Roman" w:hAnsi="Times New Roman" w:cs="Times New Roman"/>
          <w:sz w:val="24"/>
          <w:szCs w:val="24"/>
        </w:rPr>
        <w:t>karżąca wraz z dziećmi w ramach programu wieloletniego „Pomoc państwa w zakresie dożywiania” również korzystała przez 11 miesięcy, tj. od II 2016r. do XII 2</w:t>
      </w:r>
      <w:r w:rsidR="00DE0DAB">
        <w:rPr>
          <w:rFonts w:ascii="Times New Roman" w:hAnsi="Times New Roman" w:cs="Times New Roman"/>
          <w:sz w:val="24"/>
          <w:szCs w:val="24"/>
        </w:rPr>
        <w:t>016r. na 1 osobę, czyli s</w:t>
      </w:r>
      <w:r w:rsidR="00A92B62" w:rsidRPr="00FA4304">
        <w:rPr>
          <w:rFonts w:ascii="Times New Roman" w:hAnsi="Times New Roman" w:cs="Times New Roman"/>
          <w:sz w:val="24"/>
          <w:szCs w:val="24"/>
        </w:rPr>
        <w:t>karżącą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natomiast w okresie wakacji (VII i VIII) na 3 osoby, tj. również na 2-je dzieci, które w tym czasie nie korzystały z obiadów na stołówce szkolnej. </w:t>
      </w:r>
    </w:p>
    <w:p w:rsidR="00C755F2" w:rsidRPr="00FA4304" w:rsidRDefault="00B012FA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755F2" w:rsidRPr="00FA4304">
        <w:rPr>
          <w:rFonts w:ascii="Times New Roman" w:hAnsi="Times New Roman" w:cs="Times New Roman"/>
          <w:sz w:val="24"/>
          <w:szCs w:val="24"/>
        </w:rPr>
        <w:t>W 2016 r. w ramach programu wieloletniego na 118 rodzin tylko jeszcze 2 inne rodziny korzysta</w:t>
      </w:r>
      <w:r w:rsidR="00846136">
        <w:rPr>
          <w:rFonts w:ascii="Times New Roman" w:hAnsi="Times New Roman" w:cs="Times New Roman"/>
          <w:sz w:val="24"/>
          <w:szCs w:val="24"/>
        </w:rPr>
        <w:t>ły przez tyle samo miesięcy co skarżąca. Ponadto w 2016r. s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karżąca w okresie od I- XII korzystała z zasiłku okresowego z tytułu bezrobocia. Dwoje dzieci uzyskało uprawnienia w ramach programu na ciepłe posiłki w szkole na okres od IX 2016r. do VI 2017r. </w:t>
      </w:r>
    </w:p>
    <w:p w:rsidR="00C755F2" w:rsidRPr="00FA4304" w:rsidRDefault="00B012FA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Rok 2017 to również zasiłki celowe w ramach programu wieloletniego „Pomoc państwa w zakresie dożywiania” dla rodziny w </w:t>
      </w:r>
      <w:r w:rsidR="00846136">
        <w:rPr>
          <w:rFonts w:ascii="Times New Roman" w:hAnsi="Times New Roman" w:cs="Times New Roman"/>
          <w:sz w:val="24"/>
          <w:szCs w:val="24"/>
        </w:rPr>
        <w:t>okresie od VI – XII 2017r. dla s</w:t>
      </w:r>
      <w:r w:rsidR="00C755F2" w:rsidRPr="00FA4304">
        <w:rPr>
          <w:rFonts w:ascii="Times New Roman" w:hAnsi="Times New Roman" w:cs="Times New Roman"/>
          <w:sz w:val="24"/>
          <w:szCs w:val="24"/>
        </w:rPr>
        <w:t>karżącej natomiast w okresie wakacyjnym kiedy dzieci nie korzystały ze stołówki szkolnej na 3 osoby. Ponadto w miesiącu styczeń 2017r. była udzielona pomoc celowa w ramach budżetu gminy oraz pomoc w formie zasiłku okresowego miesięcznie od I do II 2017r. oraz od IX-XII 2017r. z tytułu bezrobocia.</w:t>
      </w:r>
    </w:p>
    <w:p w:rsidR="00C755F2" w:rsidRPr="00FA4304" w:rsidRDefault="00B012FA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6136">
        <w:rPr>
          <w:rFonts w:ascii="Times New Roman" w:hAnsi="Times New Roman" w:cs="Times New Roman"/>
          <w:sz w:val="24"/>
          <w:szCs w:val="24"/>
        </w:rPr>
        <w:t>W 2018 r. s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karżąca korzystała z pomocy celowej w ramach programu wieloletniego „Pomoc </w:t>
      </w:r>
      <w:r w:rsidR="00A92B62" w:rsidRPr="00FA4304">
        <w:rPr>
          <w:rFonts w:ascii="Times New Roman" w:hAnsi="Times New Roman" w:cs="Times New Roman"/>
          <w:sz w:val="24"/>
          <w:szCs w:val="24"/>
        </w:rPr>
        <w:t xml:space="preserve">państwa w zakresie dożywiania”  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na siebie (1 osoba) od I-II 2018 r. Ponadto od 1 lutego 2018r. wystąpiła z wnioskiem o uchylenie decyzji na syna, który korzystał z ciepłych obiadów na stołówce szkolnej i od miesiąca III 2018r. do V 2018 r. korzystała z zasiłku jak wyżej już na 2 osoby. </w:t>
      </w:r>
      <w:r w:rsidR="00C015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karżąca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1 czerwca 2018r. zwróciła się z prośbą o całkowite uchylenie decyzji na obiady w szkole również dla córki uzyskując w ten sposób od miesiąca</w:t>
      </w:r>
      <w:r w:rsidR="00040267">
        <w:rPr>
          <w:rFonts w:ascii="Times New Roman" w:hAnsi="Times New Roman" w:cs="Times New Roman"/>
          <w:sz w:val="24"/>
          <w:szCs w:val="24"/>
        </w:rPr>
        <w:t xml:space="preserve"> VI-VII 2018r. pomoc na 3 osoby</w:t>
      </w:r>
      <w:r w:rsidR="00C755F2" w:rsidRPr="00FA4304">
        <w:rPr>
          <w:rFonts w:ascii="Times New Roman" w:hAnsi="Times New Roman" w:cs="Times New Roman"/>
          <w:sz w:val="24"/>
          <w:szCs w:val="24"/>
        </w:rPr>
        <w:t>. W m-</w:t>
      </w:r>
      <w:proofErr w:type="spellStart"/>
      <w:r w:rsidR="00C755F2" w:rsidRPr="00FA430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C755F2" w:rsidRPr="00FA4304">
        <w:rPr>
          <w:rFonts w:ascii="Times New Roman" w:hAnsi="Times New Roman" w:cs="Times New Roman"/>
          <w:sz w:val="24"/>
          <w:szCs w:val="24"/>
        </w:rPr>
        <w:t xml:space="preserve"> VIII 2018r. Pracownik Socjalny zaplanował dla rodziny pomoc z programu wieloletniego na 2 osoby, od IX-XI 2018r. na 1 osobę, natomiast w XII 2018r. na 3 osoby</w:t>
      </w:r>
      <w:r w:rsidR="00082180">
        <w:rPr>
          <w:rFonts w:ascii="Times New Roman" w:hAnsi="Times New Roman" w:cs="Times New Roman"/>
          <w:sz w:val="24"/>
          <w:szCs w:val="24"/>
        </w:rPr>
        <w:t xml:space="preserve">. </w:t>
      </w:r>
      <w:r w:rsidR="00C755F2" w:rsidRPr="00FA4304">
        <w:rPr>
          <w:rFonts w:ascii="Times New Roman" w:hAnsi="Times New Roman" w:cs="Times New Roman"/>
          <w:sz w:val="24"/>
          <w:szCs w:val="24"/>
        </w:rPr>
        <w:t>Oprócz tego klientka pomocy społecznej korzystała z zasiłków celowych w ramach budżetu gminy w miesiącach II, IV, IX, X, XI, XII 2018r. w związku z trwającym bezrobociem, brakiem zatrudnienia.</w:t>
      </w:r>
      <w:r w:rsidR="00082180">
        <w:rPr>
          <w:rFonts w:ascii="Times New Roman" w:hAnsi="Times New Roman" w:cs="Times New Roman"/>
          <w:sz w:val="24"/>
          <w:szCs w:val="24"/>
        </w:rPr>
        <w:t xml:space="preserve"> </w:t>
      </w:r>
      <w:r w:rsidR="00C755F2" w:rsidRPr="00FA4304">
        <w:rPr>
          <w:rFonts w:ascii="Times New Roman" w:hAnsi="Times New Roman" w:cs="Times New Roman"/>
          <w:sz w:val="24"/>
          <w:szCs w:val="24"/>
        </w:rPr>
        <w:t>Ponadto w związku z b</w:t>
      </w:r>
      <w:r w:rsidR="00DE0DAB">
        <w:rPr>
          <w:rFonts w:ascii="Times New Roman" w:hAnsi="Times New Roman" w:cs="Times New Roman"/>
          <w:sz w:val="24"/>
          <w:szCs w:val="24"/>
        </w:rPr>
        <w:t>ezrobociem s</w:t>
      </w:r>
      <w:r w:rsidR="00C755F2" w:rsidRPr="00FA4304">
        <w:rPr>
          <w:rFonts w:ascii="Times New Roman" w:hAnsi="Times New Roman" w:cs="Times New Roman"/>
          <w:sz w:val="24"/>
          <w:szCs w:val="24"/>
        </w:rPr>
        <w:t>karżąca korzystała z zasiłku okresowego od m-ca I-III 2018r., od V-VIII 2018r., od m-ca XI-XII 2018r.</w:t>
      </w:r>
    </w:p>
    <w:p w:rsidR="00C755F2" w:rsidRPr="00FA4304" w:rsidRDefault="00B012FA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styczniu </w:t>
      </w:r>
      <w:r w:rsidR="00C0151F">
        <w:rPr>
          <w:rFonts w:ascii="Times New Roman" w:hAnsi="Times New Roman" w:cs="Times New Roman"/>
          <w:sz w:val="24"/>
          <w:szCs w:val="24"/>
        </w:rPr>
        <w:t>2019 r. s</w:t>
      </w:r>
      <w:r w:rsidR="00C755F2" w:rsidRPr="00FA4304">
        <w:rPr>
          <w:rFonts w:ascii="Times New Roman" w:hAnsi="Times New Roman" w:cs="Times New Roman"/>
          <w:sz w:val="24"/>
          <w:szCs w:val="24"/>
        </w:rPr>
        <w:t>karżąca w Miejsko</w:t>
      </w:r>
      <w:r w:rsidR="00B75162">
        <w:rPr>
          <w:rFonts w:ascii="Times New Roman" w:hAnsi="Times New Roman" w:cs="Times New Roman"/>
          <w:sz w:val="24"/>
          <w:szCs w:val="24"/>
        </w:rPr>
        <w:t xml:space="preserve"> </w:t>
      </w:r>
      <w:r w:rsidR="00C755F2" w:rsidRPr="00FA4304">
        <w:rPr>
          <w:rFonts w:ascii="Times New Roman" w:hAnsi="Times New Roman" w:cs="Times New Roman"/>
          <w:sz w:val="24"/>
          <w:szCs w:val="24"/>
        </w:rPr>
        <w:t>- Gminnym Ośrodku Pomocy Społecznej złoż</w:t>
      </w:r>
      <w:r w:rsidR="00CE22F5" w:rsidRPr="00FA4304">
        <w:rPr>
          <w:rFonts w:ascii="Times New Roman" w:hAnsi="Times New Roman" w:cs="Times New Roman"/>
          <w:sz w:val="24"/>
          <w:szCs w:val="24"/>
        </w:rPr>
        <w:t>yła podanie z prośbą</w:t>
      </w:r>
      <w:r w:rsidR="00116583">
        <w:rPr>
          <w:rFonts w:ascii="Times New Roman" w:hAnsi="Times New Roman" w:cs="Times New Roman"/>
          <w:sz w:val="24"/>
          <w:szCs w:val="24"/>
        </w:rPr>
        <w:t xml:space="preserve"> cyt. „o pomoc finansową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na żywność i na rachunki”. Pracownik Socjalny w miejscu zamieszkania rodziny przeprowadził kwestionariusz rodzinnego wywiadu środowiskowego część I</w:t>
      </w:r>
      <w:r w:rsidR="00040267">
        <w:rPr>
          <w:rFonts w:ascii="Times New Roman" w:hAnsi="Times New Roman" w:cs="Times New Roman"/>
          <w:sz w:val="24"/>
          <w:szCs w:val="24"/>
        </w:rPr>
        <w:t>,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podczas którego zostały dokładnie rozeznane poszczególne sytuacje rodziny, tj. dochodowa, rodzinna, zdrowotna, mieszkaniowa, zawodowa celem wspólnego z Pracownikiem Socjalnym ułożenia planu pomocy i dalszych działań, które powinny zmierzać do poprawy sytuacji materialno- bytowej rodziny.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5F2" w:rsidRPr="00FA4304">
        <w:rPr>
          <w:rFonts w:ascii="Times New Roman" w:hAnsi="Times New Roman" w:cs="Times New Roman"/>
          <w:sz w:val="24"/>
          <w:szCs w:val="24"/>
        </w:rPr>
        <w:t>W  czasie sporządzania wywiadu ustalono, że struktura rodzin</w:t>
      </w:r>
      <w:r w:rsidR="00082180">
        <w:rPr>
          <w:rFonts w:ascii="Times New Roman" w:hAnsi="Times New Roman" w:cs="Times New Roman"/>
          <w:sz w:val="24"/>
          <w:szCs w:val="24"/>
        </w:rPr>
        <w:t>y jest 3-osob</w:t>
      </w:r>
      <w:r w:rsidR="00C0151F">
        <w:rPr>
          <w:rFonts w:ascii="Times New Roman" w:hAnsi="Times New Roman" w:cs="Times New Roman"/>
          <w:sz w:val="24"/>
          <w:szCs w:val="24"/>
        </w:rPr>
        <w:t>owa, tj. s</w:t>
      </w:r>
      <w:r w:rsidR="00082180">
        <w:rPr>
          <w:rFonts w:ascii="Times New Roman" w:hAnsi="Times New Roman" w:cs="Times New Roman"/>
          <w:sz w:val="24"/>
          <w:szCs w:val="24"/>
        </w:rPr>
        <w:t>karżąca</w:t>
      </w:r>
      <w:r w:rsidR="00C755F2" w:rsidRPr="00FA4304">
        <w:rPr>
          <w:rFonts w:ascii="Times New Roman" w:hAnsi="Times New Roman" w:cs="Times New Roman"/>
          <w:sz w:val="24"/>
          <w:szCs w:val="24"/>
        </w:rPr>
        <w:t>, bezrobotna, zarejestrowana w Powiatowym Urzędzie Pracy</w:t>
      </w:r>
      <w:r w:rsidR="00082180">
        <w:rPr>
          <w:rFonts w:ascii="Times New Roman" w:hAnsi="Times New Roman" w:cs="Times New Roman"/>
          <w:sz w:val="24"/>
          <w:szCs w:val="24"/>
        </w:rPr>
        <w:t xml:space="preserve"> oraz dwójka dzieci</w:t>
      </w:r>
      <w:r w:rsidR="00C755F2" w:rsidRPr="00FA4304">
        <w:rPr>
          <w:rFonts w:ascii="Times New Roman" w:hAnsi="Times New Roman" w:cs="Times New Roman"/>
          <w:sz w:val="24"/>
          <w:szCs w:val="24"/>
        </w:rPr>
        <w:t>. Utrzymuje się ze świadczeń socjalnych z różnych ustaw</w:t>
      </w:r>
      <w:r w:rsidR="0004026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40267" w:rsidRPr="00040267">
        <w:rPr>
          <w:rFonts w:ascii="Times New Roman" w:hAnsi="Times New Roman" w:cs="Times New Roman"/>
          <w:sz w:val="24"/>
          <w:szCs w:val="24"/>
        </w:rPr>
        <w:t xml:space="preserve"> </w:t>
      </w:r>
      <w:r w:rsidR="00040267" w:rsidRPr="00FA4304">
        <w:rPr>
          <w:rFonts w:ascii="Times New Roman" w:hAnsi="Times New Roman" w:cs="Times New Roman"/>
          <w:sz w:val="24"/>
          <w:szCs w:val="24"/>
        </w:rPr>
        <w:t xml:space="preserve">Jak ustalono rodzina posiada dobre warunki mieszkaniowe. W mieszkaniu socjalnym zajmują 2 pokoje, kuchnię, łazienkę. Wcześniej rodzina zajmowała </w:t>
      </w:r>
      <w:r w:rsidR="00116583">
        <w:rPr>
          <w:rFonts w:ascii="Times New Roman" w:hAnsi="Times New Roman" w:cs="Times New Roman"/>
          <w:sz w:val="24"/>
          <w:szCs w:val="24"/>
        </w:rPr>
        <w:t xml:space="preserve">mniejsze </w:t>
      </w:r>
      <w:r w:rsidR="00040267" w:rsidRPr="00FA4304">
        <w:rPr>
          <w:rFonts w:ascii="Times New Roman" w:hAnsi="Times New Roman" w:cs="Times New Roman"/>
          <w:sz w:val="24"/>
          <w:szCs w:val="24"/>
        </w:rPr>
        <w:t>mieszkanie na tym samym osiedlu. W m-</w:t>
      </w:r>
      <w:proofErr w:type="spellStart"/>
      <w:r w:rsidR="00040267" w:rsidRPr="00FA430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040267" w:rsidRPr="00FA4304">
        <w:rPr>
          <w:rFonts w:ascii="Times New Roman" w:hAnsi="Times New Roman" w:cs="Times New Roman"/>
          <w:sz w:val="24"/>
          <w:szCs w:val="24"/>
        </w:rPr>
        <w:t xml:space="preserve"> listopadzie 2018r. na prośbę przeprowadziła się na większy metraż</w:t>
      </w:r>
      <w:r w:rsidR="000402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5F2" w:rsidRPr="00FA4304">
        <w:rPr>
          <w:rFonts w:ascii="Times New Roman" w:hAnsi="Times New Roman" w:cs="Times New Roman"/>
          <w:sz w:val="24"/>
          <w:szCs w:val="24"/>
        </w:rPr>
        <w:t>W ocenie Pracownika Socjalnego rodzina znajduje si</w:t>
      </w:r>
      <w:r w:rsidR="00E8520F" w:rsidRPr="00FA4304">
        <w:rPr>
          <w:rFonts w:ascii="Times New Roman" w:hAnsi="Times New Roman" w:cs="Times New Roman"/>
          <w:sz w:val="24"/>
          <w:szCs w:val="24"/>
        </w:rPr>
        <w:t>ę w trudnej sytuacji dlatego też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</w:t>
      </w:r>
      <w:r w:rsidR="00E8520F" w:rsidRPr="00FA4304">
        <w:rPr>
          <w:rFonts w:ascii="Times New Roman" w:hAnsi="Times New Roman" w:cs="Times New Roman"/>
          <w:sz w:val="24"/>
          <w:szCs w:val="24"/>
        </w:rPr>
        <w:t>r</w:t>
      </w:r>
      <w:r w:rsidR="00C755F2" w:rsidRPr="00FA4304">
        <w:rPr>
          <w:rFonts w:ascii="Times New Roman" w:hAnsi="Times New Roman" w:cs="Times New Roman"/>
          <w:sz w:val="24"/>
          <w:szCs w:val="24"/>
        </w:rPr>
        <w:t>odzina otrzymała zasiłek okresowy z tytułu bezrobocia, zasiłek celowy z przeznaczeniem na opłaty mieszkaniowe oraz świadczenie pieniężne w formie zasiłku celowego na zakup żywności na m-c styczeń 2019r. na 3 osoby w ramach programu wieloletniego „Posiłek w szkole i w domu”. Ponadto Pracownik Socjalny prowadził pracę socjalną w formie rozmowy wspierającej, mobilizacji do większej aktywno</w:t>
      </w:r>
      <w:r w:rsidR="00C0151F">
        <w:rPr>
          <w:rFonts w:ascii="Times New Roman" w:hAnsi="Times New Roman" w:cs="Times New Roman"/>
          <w:sz w:val="24"/>
          <w:szCs w:val="24"/>
        </w:rPr>
        <w:t>ści na rynku pracy, rozmowa ze s</w:t>
      </w:r>
      <w:r w:rsidR="00C755F2" w:rsidRPr="00FA4304">
        <w:rPr>
          <w:rFonts w:ascii="Times New Roman" w:hAnsi="Times New Roman" w:cs="Times New Roman"/>
          <w:sz w:val="24"/>
          <w:szCs w:val="24"/>
        </w:rPr>
        <w:t>karżącą na temat dożywiania dzieci na stołówce szkolnej tak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aby ponownie zachęcić klientkę do zapisania dzieci na obiady tłumacząc, że cie</w:t>
      </w:r>
      <w:r w:rsidR="00E8520F" w:rsidRPr="00FA4304">
        <w:rPr>
          <w:rFonts w:ascii="Times New Roman" w:hAnsi="Times New Roman" w:cs="Times New Roman"/>
          <w:sz w:val="24"/>
          <w:szCs w:val="24"/>
        </w:rPr>
        <w:t>płe posiłki między lekcjami mają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pozytywny wpływ na rozwój dziecka. Poza tym są zdrowe, smaczne i pełnowartościowe.</w:t>
      </w:r>
    </w:p>
    <w:p w:rsidR="00C755F2" w:rsidRPr="00FA4304" w:rsidRDefault="00040267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Następnie w </w:t>
      </w:r>
      <w:r w:rsidR="00B012FA">
        <w:rPr>
          <w:rFonts w:ascii="Times New Roman" w:hAnsi="Times New Roman" w:cs="Times New Roman"/>
          <w:sz w:val="24"/>
          <w:szCs w:val="24"/>
        </w:rPr>
        <w:t xml:space="preserve">lutym 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2019 r. </w:t>
      </w:r>
      <w:r w:rsidR="00C0151F">
        <w:rPr>
          <w:rFonts w:ascii="Times New Roman" w:hAnsi="Times New Roman" w:cs="Times New Roman"/>
          <w:sz w:val="24"/>
          <w:szCs w:val="24"/>
        </w:rPr>
        <w:t>s</w:t>
      </w:r>
      <w:r w:rsidR="00C755F2" w:rsidRPr="00FA4304">
        <w:rPr>
          <w:rFonts w:ascii="Times New Roman" w:hAnsi="Times New Roman" w:cs="Times New Roman"/>
          <w:sz w:val="24"/>
          <w:szCs w:val="24"/>
        </w:rPr>
        <w:t>karżąca wniosła</w:t>
      </w:r>
      <w:r w:rsidR="00E8520F" w:rsidRPr="00FA4304">
        <w:rPr>
          <w:rFonts w:ascii="Times New Roman" w:hAnsi="Times New Roman" w:cs="Times New Roman"/>
          <w:sz w:val="24"/>
          <w:szCs w:val="24"/>
        </w:rPr>
        <w:t xml:space="preserve"> kolejne podanie cyt. „ z prośbą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o pomoc finansową na żywność i opłatę rachunku”.</w:t>
      </w:r>
      <w:r w:rsidR="00B012FA">
        <w:rPr>
          <w:rFonts w:ascii="Times New Roman" w:hAnsi="Times New Roman" w:cs="Times New Roman"/>
          <w:sz w:val="24"/>
          <w:szCs w:val="24"/>
        </w:rPr>
        <w:t xml:space="preserve"> W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miejscu zamieszkania przeprowadzona </w:t>
      </w:r>
      <w:r w:rsidR="00B012FA">
        <w:rPr>
          <w:rFonts w:ascii="Times New Roman" w:hAnsi="Times New Roman" w:cs="Times New Roman"/>
          <w:sz w:val="24"/>
          <w:szCs w:val="24"/>
        </w:rPr>
        <w:t xml:space="preserve">została </w:t>
      </w:r>
      <w:r w:rsidR="00C755F2" w:rsidRPr="00FA4304">
        <w:rPr>
          <w:rFonts w:ascii="Times New Roman" w:hAnsi="Times New Roman" w:cs="Times New Roman"/>
          <w:sz w:val="24"/>
          <w:szCs w:val="24"/>
        </w:rPr>
        <w:t>aktualizacja wywiadu część IV podczas której została rozeznana aktualna sytuacja materia</w:t>
      </w:r>
      <w:r w:rsidR="00E8520F" w:rsidRPr="00FA4304">
        <w:rPr>
          <w:rFonts w:ascii="Times New Roman" w:hAnsi="Times New Roman" w:cs="Times New Roman"/>
          <w:sz w:val="24"/>
          <w:szCs w:val="24"/>
        </w:rPr>
        <w:t>lno- bytowa rodziny. Pracownik S</w:t>
      </w:r>
      <w:r w:rsidR="00C755F2" w:rsidRPr="00FA4304">
        <w:rPr>
          <w:rFonts w:ascii="Times New Roman" w:hAnsi="Times New Roman" w:cs="Times New Roman"/>
          <w:sz w:val="24"/>
          <w:szCs w:val="24"/>
        </w:rPr>
        <w:t>ocjalny przygotował ocenę, wyciągnął wnioski i wspólnie z rodziną przygotował plan pomocy i działań. Podcza</w:t>
      </w:r>
      <w:r w:rsidR="00DE0DAB">
        <w:rPr>
          <w:rFonts w:ascii="Times New Roman" w:hAnsi="Times New Roman" w:cs="Times New Roman"/>
          <w:sz w:val="24"/>
          <w:szCs w:val="24"/>
        </w:rPr>
        <w:t>s tego wywiadu okazało się, że s</w:t>
      </w:r>
      <w:r w:rsidR="00C755F2" w:rsidRPr="00FA4304">
        <w:rPr>
          <w:rFonts w:ascii="Times New Roman" w:hAnsi="Times New Roman" w:cs="Times New Roman"/>
          <w:sz w:val="24"/>
          <w:szCs w:val="24"/>
        </w:rPr>
        <w:t>karżąca z dniem 09-01-2019 r. utraciła status osoby bezrobotnej na 120 dni</w:t>
      </w:r>
      <w:r w:rsidR="00B012F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755F2" w:rsidRPr="00FA4304">
        <w:rPr>
          <w:rFonts w:ascii="Times New Roman" w:hAnsi="Times New Roman" w:cs="Times New Roman"/>
          <w:sz w:val="24"/>
          <w:szCs w:val="24"/>
        </w:rPr>
        <w:t>Z uzasadnienia decyzji</w:t>
      </w:r>
      <w:r w:rsidR="00B012FA">
        <w:rPr>
          <w:rFonts w:ascii="Times New Roman" w:hAnsi="Times New Roman" w:cs="Times New Roman"/>
          <w:sz w:val="24"/>
          <w:szCs w:val="24"/>
        </w:rPr>
        <w:t xml:space="preserve"> Starosty Lubaczowskiego</w:t>
      </w:r>
      <w:r w:rsidR="00DE0DAB">
        <w:rPr>
          <w:rFonts w:ascii="Times New Roman" w:hAnsi="Times New Roman" w:cs="Times New Roman"/>
          <w:sz w:val="24"/>
          <w:szCs w:val="24"/>
        </w:rPr>
        <w:t xml:space="preserve"> wynika, że s</w:t>
      </w:r>
      <w:r w:rsidR="00C755F2" w:rsidRPr="00FA4304">
        <w:rPr>
          <w:rFonts w:ascii="Times New Roman" w:hAnsi="Times New Roman" w:cs="Times New Roman"/>
          <w:sz w:val="24"/>
          <w:szCs w:val="24"/>
        </w:rPr>
        <w:t>karżąca odmówiła bez uzasadnionej przyczyny przyjęcia propozycji odpowiedniej pracy lub innej formy pomocy określonej w ustawie lub poddania się badaniom lekarskim lub psychologicznym, mającym na celu ustalenie zdolności do pracy lub udziału w innej formie pomocy określonej w ustawie; pozbawienie statusu bezrobotnego w przypadku pierwszej odmowy następuje od 09-01-2019r. na okres 120 dni.</w:t>
      </w:r>
      <w:r w:rsidR="00B012FA">
        <w:rPr>
          <w:rFonts w:ascii="Times New Roman" w:hAnsi="Times New Roman" w:cs="Times New Roman"/>
          <w:sz w:val="24"/>
          <w:szCs w:val="24"/>
        </w:rPr>
        <w:t xml:space="preserve"> </w:t>
      </w:r>
      <w:r w:rsidR="006C0019">
        <w:rPr>
          <w:rFonts w:ascii="Times New Roman" w:hAnsi="Times New Roman" w:cs="Times New Roman"/>
          <w:sz w:val="24"/>
          <w:szCs w:val="24"/>
        </w:rPr>
        <w:br/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W związku z brakiem ubezpieczenia zdrowotnego </w:t>
      </w:r>
      <w:r w:rsidR="00DE0DAB">
        <w:rPr>
          <w:rFonts w:ascii="Times New Roman" w:hAnsi="Times New Roman" w:cs="Times New Roman"/>
          <w:sz w:val="24"/>
          <w:szCs w:val="24"/>
        </w:rPr>
        <w:t>s</w:t>
      </w:r>
      <w:r w:rsidR="00B012FA">
        <w:rPr>
          <w:rFonts w:ascii="Times New Roman" w:hAnsi="Times New Roman" w:cs="Times New Roman"/>
          <w:sz w:val="24"/>
          <w:szCs w:val="24"/>
        </w:rPr>
        <w:t>karżąca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w dniu 11-02-2019 r. zwróciła się z prośbą o ubezpieczenie na 90 dni. Z uwagi na spełnione kryterium dochodowe Burmistrz Miasta i Gminy zgodnie z Ustawą z dnia 27-08-2004r. o świadczeniach opieki zdrowotnej finansowanych ze środków publicznych podpisał taką decyzję.</w:t>
      </w:r>
    </w:p>
    <w:p w:rsidR="007E6886" w:rsidRDefault="00B012FA" w:rsidP="00FA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0DAB">
        <w:rPr>
          <w:rFonts w:ascii="Times New Roman" w:hAnsi="Times New Roman" w:cs="Times New Roman"/>
          <w:sz w:val="24"/>
          <w:szCs w:val="24"/>
        </w:rPr>
        <w:t>W związku z tym, że s</w:t>
      </w:r>
      <w:r w:rsidR="0049047A" w:rsidRPr="00FA4304">
        <w:rPr>
          <w:rFonts w:ascii="Times New Roman" w:hAnsi="Times New Roman" w:cs="Times New Roman"/>
          <w:sz w:val="24"/>
          <w:szCs w:val="24"/>
        </w:rPr>
        <w:t>karżąca nie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przyjęła pracy Pracownik Socjalny postanowił ograniczy</w:t>
      </w:r>
      <w:r w:rsidR="0049047A" w:rsidRPr="00FA4304">
        <w:rPr>
          <w:rFonts w:ascii="Times New Roman" w:hAnsi="Times New Roman" w:cs="Times New Roman"/>
          <w:sz w:val="24"/>
          <w:szCs w:val="24"/>
        </w:rPr>
        <w:t xml:space="preserve">ć pomoc na m-c luty 2019r. </w:t>
      </w:r>
      <w:r w:rsidR="007E6886">
        <w:rPr>
          <w:rFonts w:ascii="Times New Roman" w:hAnsi="Times New Roman" w:cs="Times New Roman"/>
          <w:sz w:val="24"/>
          <w:szCs w:val="24"/>
        </w:rPr>
        <w:t>p</w:t>
      </w:r>
      <w:r w:rsidR="006C0019">
        <w:rPr>
          <w:rFonts w:ascii="Times New Roman" w:hAnsi="Times New Roman" w:cs="Times New Roman"/>
          <w:sz w:val="24"/>
          <w:szCs w:val="24"/>
        </w:rPr>
        <w:t>owołując się na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przepisy ustawy o pomocy społecznej, a w szczególności art. 11 ust. 2, cyt. „Brak współdziałania osoby lub rodziny z pracownikiem socjalnym, lub asystentem rodziny, o którym mowa w przepisach o wspieraniu rodziny i systemie pieczy zastępczej, w rozwiązywaniu trudnej sytuacji życiowej, odmowa zawarcia kontra</w:t>
      </w:r>
      <w:r w:rsidR="0021587F" w:rsidRPr="00FA4304">
        <w:rPr>
          <w:rFonts w:ascii="Times New Roman" w:hAnsi="Times New Roman" w:cs="Times New Roman"/>
          <w:sz w:val="24"/>
          <w:szCs w:val="24"/>
        </w:rPr>
        <w:t>ktu socjalnego, niedotrzymywanie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jego postanowień, </w:t>
      </w:r>
      <w:r w:rsidR="00C755F2" w:rsidRPr="006C0019">
        <w:rPr>
          <w:rFonts w:ascii="Times New Roman" w:hAnsi="Times New Roman" w:cs="Times New Roman"/>
          <w:b/>
          <w:sz w:val="24"/>
          <w:szCs w:val="24"/>
        </w:rPr>
        <w:t>nieuzasadniona odmowa podjęcia zatrudnienia, innej pracy z</w:t>
      </w:r>
      <w:r w:rsidR="0021587F" w:rsidRPr="006C0019">
        <w:rPr>
          <w:rFonts w:ascii="Times New Roman" w:hAnsi="Times New Roman" w:cs="Times New Roman"/>
          <w:b/>
          <w:sz w:val="24"/>
          <w:szCs w:val="24"/>
        </w:rPr>
        <w:t>arobkowej przez osobę bezrobotną</w:t>
      </w:r>
      <w:r w:rsidR="00C755F2" w:rsidRPr="00FA4304">
        <w:rPr>
          <w:rFonts w:ascii="Times New Roman" w:hAnsi="Times New Roman" w:cs="Times New Roman"/>
          <w:sz w:val="24"/>
          <w:szCs w:val="24"/>
        </w:rPr>
        <w:t xml:space="preserve"> lub nieuzasadniona odmowa podjęcia lub przerwania szkolenia, stażu, przygotowania zawodowego w miejscu pracy wykonywania prac interwencyjnych, robót publicznych, prac społecznie użytecznych, a także odmowa lub przerwanie udziału w działaniach w zakresie integracji społecznej realizowanych w ramach Programu Aktywizacja i Integracja, o których mowa w przepisach o promocji zatrudnienia i instytucjach rynku pracy, lub nieuzasadniona odmowa podjęcia leczenia odwykowego w zakładzie lecznictwa odwykowego przez osobę uzależnioną </w:t>
      </w:r>
      <w:r w:rsidR="00C755F2" w:rsidRPr="006C0019">
        <w:rPr>
          <w:rFonts w:ascii="Times New Roman" w:hAnsi="Times New Roman" w:cs="Times New Roman"/>
          <w:b/>
          <w:sz w:val="24"/>
          <w:szCs w:val="24"/>
        </w:rPr>
        <w:t>mogą stanowić podstawę do odmowy przyznania świadczenia, uchylenia decyzji o przyznaniu świadczenia lub wstrzymania świadczeń pieniężnych z pomocy społecznej</w:t>
      </w:r>
      <w:r w:rsidR="0021587F" w:rsidRPr="006C0019">
        <w:rPr>
          <w:rFonts w:ascii="Times New Roman" w:hAnsi="Times New Roman" w:cs="Times New Roman"/>
          <w:b/>
          <w:sz w:val="24"/>
          <w:szCs w:val="24"/>
        </w:rPr>
        <w:t>”</w:t>
      </w:r>
      <w:r w:rsidR="007E6886" w:rsidRPr="007E6886">
        <w:rPr>
          <w:rFonts w:ascii="Times New Roman" w:hAnsi="Times New Roman" w:cs="Times New Roman"/>
          <w:sz w:val="24"/>
          <w:szCs w:val="24"/>
        </w:rPr>
        <w:t xml:space="preserve"> </w:t>
      </w:r>
      <w:r w:rsidR="007E6886" w:rsidRPr="00FA4304">
        <w:rPr>
          <w:rFonts w:ascii="Times New Roman" w:hAnsi="Times New Roman" w:cs="Times New Roman"/>
          <w:sz w:val="24"/>
          <w:szCs w:val="24"/>
        </w:rPr>
        <w:t xml:space="preserve">o czym poinformował </w:t>
      </w:r>
      <w:r w:rsidR="00DE0DAB">
        <w:rPr>
          <w:rFonts w:ascii="Times New Roman" w:hAnsi="Times New Roman" w:cs="Times New Roman"/>
          <w:sz w:val="24"/>
          <w:szCs w:val="24"/>
        </w:rPr>
        <w:t>s</w:t>
      </w:r>
      <w:r w:rsidR="007E6886">
        <w:rPr>
          <w:rFonts w:ascii="Times New Roman" w:hAnsi="Times New Roman" w:cs="Times New Roman"/>
          <w:sz w:val="24"/>
          <w:szCs w:val="24"/>
        </w:rPr>
        <w:t>karżącą</w:t>
      </w:r>
      <w:r w:rsidR="007E6886" w:rsidRPr="00FA4304">
        <w:rPr>
          <w:rFonts w:ascii="Times New Roman" w:hAnsi="Times New Roman" w:cs="Times New Roman"/>
          <w:sz w:val="24"/>
          <w:szCs w:val="24"/>
        </w:rPr>
        <w:t xml:space="preserve"> na wywiadzie.</w:t>
      </w:r>
      <w:r w:rsidR="007E6886">
        <w:rPr>
          <w:rFonts w:ascii="Times New Roman" w:hAnsi="Times New Roman" w:cs="Times New Roman"/>
          <w:sz w:val="24"/>
          <w:szCs w:val="24"/>
        </w:rPr>
        <w:t xml:space="preserve"> </w:t>
      </w:r>
      <w:r w:rsidR="007E6886" w:rsidRPr="00FA4304">
        <w:rPr>
          <w:rFonts w:ascii="Times New Roman" w:hAnsi="Times New Roman" w:cs="Times New Roman"/>
          <w:sz w:val="24"/>
          <w:szCs w:val="24"/>
        </w:rPr>
        <w:t>Skarżąca odebrała dwie decyzje administracyjne – przyznając</w:t>
      </w:r>
      <w:r w:rsidR="007E6886">
        <w:rPr>
          <w:rFonts w:ascii="Times New Roman" w:hAnsi="Times New Roman" w:cs="Times New Roman"/>
          <w:sz w:val="24"/>
          <w:szCs w:val="24"/>
        </w:rPr>
        <w:t xml:space="preserve">e pomoc na m-c luty 2019r., tj. zasiłek celowy na opłaty oraz </w:t>
      </w:r>
      <w:r w:rsidR="007E6886" w:rsidRPr="00FA4304">
        <w:rPr>
          <w:rFonts w:ascii="Times New Roman" w:hAnsi="Times New Roman" w:cs="Times New Roman"/>
          <w:sz w:val="24"/>
          <w:szCs w:val="24"/>
        </w:rPr>
        <w:t>świadczenie pieniężne w formie zasiłku celowego na zakup żywności na 2 oso</w:t>
      </w:r>
      <w:r w:rsidR="007E6886">
        <w:rPr>
          <w:rFonts w:ascii="Times New Roman" w:hAnsi="Times New Roman" w:cs="Times New Roman"/>
          <w:sz w:val="24"/>
          <w:szCs w:val="24"/>
        </w:rPr>
        <w:t>by (</w:t>
      </w:r>
      <w:r w:rsidR="007E6886" w:rsidRPr="00FA4304">
        <w:rPr>
          <w:rFonts w:ascii="Times New Roman" w:hAnsi="Times New Roman" w:cs="Times New Roman"/>
          <w:sz w:val="24"/>
          <w:szCs w:val="24"/>
        </w:rPr>
        <w:t>z modułu 1 programu – Moduł dla dzieci i młodzieży z pominięcie</w:t>
      </w:r>
      <w:r w:rsidR="007E6886">
        <w:rPr>
          <w:rFonts w:ascii="Times New Roman" w:hAnsi="Times New Roman" w:cs="Times New Roman"/>
          <w:sz w:val="24"/>
          <w:szCs w:val="24"/>
        </w:rPr>
        <w:t>m modułu 2 – dla osób dorosłych).</w:t>
      </w:r>
    </w:p>
    <w:p w:rsidR="00443ACF" w:rsidRDefault="00256BAE" w:rsidP="00443A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ACF" w:rsidRPr="00443ACF">
        <w:rPr>
          <w:rFonts w:ascii="Times New Roman" w:hAnsi="Times New Roman" w:cs="Times New Roman"/>
          <w:sz w:val="24"/>
          <w:szCs w:val="24"/>
        </w:rPr>
        <w:t xml:space="preserve">W dniu 19.02.2019r. </w:t>
      </w:r>
      <w:r w:rsidR="00C0151F">
        <w:rPr>
          <w:rFonts w:ascii="Times New Roman" w:hAnsi="Times New Roman" w:cs="Times New Roman"/>
          <w:sz w:val="24"/>
          <w:szCs w:val="24"/>
        </w:rPr>
        <w:t>s</w:t>
      </w:r>
      <w:r w:rsidR="00443ACF">
        <w:rPr>
          <w:rFonts w:ascii="Times New Roman" w:hAnsi="Times New Roman" w:cs="Times New Roman"/>
          <w:sz w:val="24"/>
          <w:szCs w:val="24"/>
        </w:rPr>
        <w:t xml:space="preserve">karżąca </w:t>
      </w:r>
      <w:r w:rsidR="00443ACF" w:rsidRPr="00443ACF">
        <w:rPr>
          <w:rFonts w:ascii="Times New Roman" w:hAnsi="Times New Roman" w:cs="Times New Roman"/>
          <w:sz w:val="24"/>
          <w:szCs w:val="24"/>
        </w:rPr>
        <w:t xml:space="preserve">złożyła w Sekretariacie Urzędu Miasta i Gminy Cieszanów, </w:t>
      </w:r>
      <w:r w:rsidR="00844B55">
        <w:rPr>
          <w:rFonts w:ascii="Times New Roman" w:hAnsi="Times New Roman" w:cs="Times New Roman"/>
          <w:sz w:val="24"/>
          <w:szCs w:val="24"/>
        </w:rPr>
        <w:t>odwołanie</w:t>
      </w:r>
      <w:r w:rsidR="00443ACF" w:rsidRPr="00443ACF">
        <w:rPr>
          <w:rFonts w:ascii="Times New Roman" w:hAnsi="Times New Roman" w:cs="Times New Roman"/>
          <w:sz w:val="24"/>
          <w:szCs w:val="24"/>
        </w:rPr>
        <w:t xml:space="preserve"> od decyzji </w:t>
      </w:r>
      <w:r w:rsidR="00844B55">
        <w:rPr>
          <w:rFonts w:ascii="Times New Roman" w:hAnsi="Times New Roman" w:cs="Times New Roman"/>
          <w:sz w:val="24"/>
          <w:szCs w:val="24"/>
        </w:rPr>
        <w:t xml:space="preserve">MGOPS Cieszanów </w:t>
      </w:r>
      <w:r w:rsidR="00443ACF" w:rsidRPr="00443ACF">
        <w:rPr>
          <w:rFonts w:ascii="Times New Roman" w:hAnsi="Times New Roman" w:cs="Times New Roman"/>
          <w:sz w:val="24"/>
          <w:szCs w:val="24"/>
        </w:rPr>
        <w:t>na świadczenie pieniężne w formie zasiłku celowego na zakup żywności.</w:t>
      </w:r>
      <w:r w:rsidR="00443ACF">
        <w:rPr>
          <w:rFonts w:ascii="Times New Roman" w:hAnsi="Times New Roman" w:cs="Times New Roman"/>
          <w:sz w:val="24"/>
          <w:szCs w:val="24"/>
        </w:rPr>
        <w:t xml:space="preserve"> </w:t>
      </w:r>
      <w:r w:rsidR="00443ACF" w:rsidRPr="00443ACF">
        <w:rPr>
          <w:rFonts w:ascii="Times New Roman" w:hAnsi="Times New Roman" w:cs="Times New Roman"/>
          <w:sz w:val="24"/>
          <w:szCs w:val="24"/>
        </w:rPr>
        <w:t xml:space="preserve">W związku ze złożonym odwołaniem </w:t>
      </w:r>
      <w:r w:rsidR="00844B55">
        <w:rPr>
          <w:rFonts w:ascii="Times New Roman" w:hAnsi="Times New Roman" w:cs="Times New Roman"/>
          <w:sz w:val="24"/>
          <w:szCs w:val="24"/>
        </w:rPr>
        <w:t>skompletowano</w:t>
      </w:r>
      <w:r w:rsidR="00443ACF" w:rsidRPr="00443ACF">
        <w:rPr>
          <w:rFonts w:ascii="Times New Roman" w:hAnsi="Times New Roman" w:cs="Times New Roman"/>
          <w:sz w:val="24"/>
          <w:szCs w:val="24"/>
        </w:rPr>
        <w:t xml:space="preserve"> wszystkie oryginały dokumentów w sprawie </w:t>
      </w:r>
      <w:r w:rsidR="00C0151F">
        <w:rPr>
          <w:rFonts w:ascii="Times New Roman" w:hAnsi="Times New Roman" w:cs="Times New Roman"/>
          <w:sz w:val="24"/>
          <w:szCs w:val="24"/>
        </w:rPr>
        <w:t>s</w:t>
      </w:r>
      <w:r w:rsidR="00443ACF">
        <w:rPr>
          <w:rFonts w:ascii="Times New Roman" w:hAnsi="Times New Roman" w:cs="Times New Roman"/>
          <w:sz w:val="24"/>
          <w:szCs w:val="24"/>
        </w:rPr>
        <w:t>karżącej</w:t>
      </w:r>
      <w:r w:rsidR="00844B55">
        <w:rPr>
          <w:rFonts w:ascii="Times New Roman" w:hAnsi="Times New Roman" w:cs="Times New Roman"/>
          <w:sz w:val="24"/>
          <w:szCs w:val="24"/>
        </w:rPr>
        <w:t xml:space="preserve"> i przesłano</w:t>
      </w:r>
      <w:r w:rsidR="00443ACF" w:rsidRPr="00443ACF">
        <w:rPr>
          <w:rFonts w:ascii="Times New Roman" w:hAnsi="Times New Roman" w:cs="Times New Roman"/>
          <w:sz w:val="24"/>
          <w:szCs w:val="24"/>
        </w:rPr>
        <w:t xml:space="preserve"> do Samorządowego Kolegium Odwoławczego w Przemyślu zgodnie z art. 133 ustawy z dnia 14 czerwca 1960 r. Kodeks </w:t>
      </w:r>
      <w:r w:rsidR="00443ACF">
        <w:rPr>
          <w:rFonts w:ascii="Times New Roman" w:hAnsi="Times New Roman" w:cs="Times New Roman"/>
          <w:sz w:val="24"/>
          <w:szCs w:val="24"/>
        </w:rPr>
        <w:t>postępowania administracyjnego (</w:t>
      </w:r>
      <w:r w:rsidR="00443ACF" w:rsidRPr="00443ACF">
        <w:rPr>
          <w:rFonts w:ascii="Times New Roman" w:hAnsi="Times New Roman" w:cs="Times New Roman"/>
          <w:sz w:val="24"/>
          <w:szCs w:val="24"/>
        </w:rPr>
        <w:t>t</w:t>
      </w:r>
      <w:r w:rsidR="00443ACF">
        <w:rPr>
          <w:rFonts w:ascii="Times New Roman" w:hAnsi="Times New Roman" w:cs="Times New Roman"/>
          <w:sz w:val="24"/>
          <w:szCs w:val="24"/>
        </w:rPr>
        <w:t>.</w:t>
      </w:r>
      <w:r w:rsidR="00443ACF" w:rsidRPr="00443ACF">
        <w:rPr>
          <w:rFonts w:ascii="Times New Roman" w:hAnsi="Times New Roman" w:cs="Times New Roman"/>
          <w:sz w:val="24"/>
          <w:szCs w:val="24"/>
        </w:rPr>
        <w:t xml:space="preserve"> j</w:t>
      </w:r>
      <w:r w:rsidR="00443ACF">
        <w:rPr>
          <w:rFonts w:ascii="Times New Roman" w:hAnsi="Times New Roman" w:cs="Times New Roman"/>
          <w:sz w:val="24"/>
          <w:szCs w:val="24"/>
        </w:rPr>
        <w:t>.</w:t>
      </w:r>
      <w:r w:rsidR="00443ACF" w:rsidRPr="00443ACF">
        <w:rPr>
          <w:rFonts w:ascii="Times New Roman" w:hAnsi="Times New Roman" w:cs="Times New Roman"/>
          <w:sz w:val="24"/>
          <w:szCs w:val="24"/>
        </w:rPr>
        <w:t xml:space="preserve"> Dz.U. z 2018r. poz. 2096 z pozn.zm.)</w:t>
      </w:r>
      <w:r w:rsidR="00844B55">
        <w:rPr>
          <w:rFonts w:ascii="Times New Roman" w:hAnsi="Times New Roman" w:cs="Times New Roman"/>
          <w:sz w:val="24"/>
          <w:szCs w:val="24"/>
        </w:rPr>
        <w:t>, gdzie</w:t>
      </w:r>
      <w:r w:rsidR="00443ACF" w:rsidRPr="00443ACF">
        <w:rPr>
          <w:rFonts w:ascii="Times New Roman" w:hAnsi="Times New Roman" w:cs="Times New Roman"/>
          <w:sz w:val="24"/>
          <w:szCs w:val="24"/>
        </w:rPr>
        <w:t xml:space="preserve"> ustosunkow</w:t>
      </w:r>
      <w:r w:rsidR="00844B55">
        <w:rPr>
          <w:rFonts w:ascii="Times New Roman" w:hAnsi="Times New Roman" w:cs="Times New Roman"/>
          <w:sz w:val="24"/>
          <w:szCs w:val="24"/>
        </w:rPr>
        <w:t>ano</w:t>
      </w:r>
      <w:r w:rsidR="00C0151F">
        <w:rPr>
          <w:rFonts w:ascii="Times New Roman" w:hAnsi="Times New Roman" w:cs="Times New Roman"/>
          <w:sz w:val="24"/>
          <w:szCs w:val="24"/>
        </w:rPr>
        <w:t xml:space="preserve"> się do zarzutów s</w:t>
      </w:r>
      <w:r w:rsidR="00443ACF" w:rsidRPr="00443ACF">
        <w:rPr>
          <w:rFonts w:ascii="Times New Roman" w:hAnsi="Times New Roman" w:cs="Times New Roman"/>
          <w:sz w:val="24"/>
          <w:szCs w:val="24"/>
        </w:rPr>
        <w:t xml:space="preserve">karżącej. </w:t>
      </w:r>
      <w:r w:rsidR="00844B55">
        <w:rPr>
          <w:rFonts w:ascii="Times New Roman" w:hAnsi="Times New Roman" w:cs="Times New Roman"/>
          <w:sz w:val="24"/>
          <w:szCs w:val="24"/>
        </w:rPr>
        <w:t>Do chwili obecnej SKO</w:t>
      </w:r>
      <w:r w:rsidR="008E7280">
        <w:rPr>
          <w:rFonts w:ascii="Times New Roman" w:hAnsi="Times New Roman" w:cs="Times New Roman"/>
          <w:sz w:val="24"/>
          <w:szCs w:val="24"/>
        </w:rPr>
        <w:t xml:space="preserve"> nie rozpatrzyło odwołania</w:t>
      </w:r>
      <w:r w:rsidR="00844B55">
        <w:rPr>
          <w:rFonts w:ascii="Times New Roman" w:hAnsi="Times New Roman" w:cs="Times New Roman"/>
          <w:sz w:val="24"/>
          <w:szCs w:val="24"/>
        </w:rPr>
        <w:t>.</w:t>
      </w:r>
    </w:p>
    <w:p w:rsidR="00443ACF" w:rsidRPr="007E6886" w:rsidRDefault="00443ACF" w:rsidP="00443A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12FA" w:rsidRPr="00B75162" w:rsidRDefault="006C0019" w:rsidP="00FA430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4304">
        <w:rPr>
          <w:rFonts w:ascii="Times New Roman" w:hAnsi="Times New Roman" w:cs="Times New Roman"/>
          <w:sz w:val="24"/>
          <w:szCs w:val="24"/>
        </w:rPr>
        <w:t xml:space="preserve">Komisja Skarg Wniosków i Petycji </w:t>
      </w:r>
      <w:r w:rsidR="00443ACF">
        <w:rPr>
          <w:rFonts w:ascii="Times New Roman" w:hAnsi="Times New Roman" w:cs="Times New Roman"/>
          <w:sz w:val="24"/>
          <w:szCs w:val="24"/>
        </w:rPr>
        <w:t xml:space="preserve">jednomyślnie </w:t>
      </w:r>
      <w:r w:rsidR="00B75162">
        <w:rPr>
          <w:rFonts w:ascii="Times New Roman" w:hAnsi="Times New Roman" w:cs="Times New Roman"/>
          <w:sz w:val="24"/>
          <w:szCs w:val="24"/>
        </w:rPr>
        <w:t xml:space="preserve">uznała, że Kierownik Miejsko - Gminnego Ośrodka Pomocy Społecznej w Cieszanowie </w:t>
      </w:r>
      <w:r w:rsidR="00B75162">
        <w:rPr>
          <w:rFonts w:ascii="Times New Roman" w:hAnsi="Times New Roman" w:cs="Times New Roman"/>
          <w:sz w:val="24"/>
          <w:szCs w:val="24"/>
          <w:shd w:val="clear" w:color="auto" w:fill="FFFFFF"/>
        </w:rPr>
        <w:t>dopełniła obowiązków wynikających</w:t>
      </w:r>
      <w:r w:rsidR="00B75162" w:rsidRPr="00B7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przepisów prawa </w:t>
      </w:r>
      <w:r w:rsidR="00B75162">
        <w:rPr>
          <w:rFonts w:ascii="Times New Roman" w:hAnsi="Times New Roman" w:cs="Times New Roman"/>
          <w:sz w:val="24"/>
          <w:szCs w:val="24"/>
        </w:rPr>
        <w:t xml:space="preserve">ustawy o pomocy społecznej i </w:t>
      </w:r>
      <w:r w:rsidRPr="00FA4304">
        <w:rPr>
          <w:rFonts w:ascii="Times New Roman" w:hAnsi="Times New Roman" w:cs="Times New Roman"/>
          <w:sz w:val="24"/>
          <w:szCs w:val="24"/>
        </w:rPr>
        <w:t>wnioskuje do Rady Miejskie</w:t>
      </w:r>
      <w:r w:rsidR="00B75162">
        <w:rPr>
          <w:rFonts w:ascii="Times New Roman" w:hAnsi="Times New Roman" w:cs="Times New Roman"/>
          <w:sz w:val="24"/>
          <w:szCs w:val="24"/>
        </w:rPr>
        <w:t>j w Cieszanowie o uznanie skargi</w:t>
      </w:r>
      <w:r w:rsidRPr="00FA4304">
        <w:rPr>
          <w:rFonts w:ascii="Times New Roman" w:hAnsi="Times New Roman" w:cs="Times New Roman"/>
          <w:sz w:val="24"/>
          <w:szCs w:val="24"/>
        </w:rPr>
        <w:t xml:space="preserve"> </w:t>
      </w:r>
      <w:r w:rsidRPr="006C001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bezzasadną.</w:t>
      </w:r>
    </w:p>
    <w:sectPr w:rsidR="00B012FA" w:rsidRPr="00B7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636D"/>
    <w:multiLevelType w:val="hybridMultilevel"/>
    <w:tmpl w:val="4678E046"/>
    <w:lvl w:ilvl="0" w:tplc="58A07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F2"/>
    <w:rsid w:val="00017D9D"/>
    <w:rsid w:val="00040267"/>
    <w:rsid w:val="00082180"/>
    <w:rsid w:val="000918FC"/>
    <w:rsid w:val="000E147E"/>
    <w:rsid w:val="00116583"/>
    <w:rsid w:val="001B6124"/>
    <w:rsid w:val="0021587F"/>
    <w:rsid w:val="00256BAE"/>
    <w:rsid w:val="0039760B"/>
    <w:rsid w:val="003F7E61"/>
    <w:rsid w:val="00443ACF"/>
    <w:rsid w:val="0049047A"/>
    <w:rsid w:val="004A7180"/>
    <w:rsid w:val="004C0504"/>
    <w:rsid w:val="00555B5D"/>
    <w:rsid w:val="00661153"/>
    <w:rsid w:val="00695FF5"/>
    <w:rsid w:val="006C0019"/>
    <w:rsid w:val="006F5A86"/>
    <w:rsid w:val="007326E5"/>
    <w:rsid w:val="00787A0A"/>
    <w:rsid w:val="007E6886"/>
    <w:rsid w:val="007F2CB0"/>
    <w:rsid w:val="00844B55"/>
    <w:rsid w:val="00846136"/>
    <w:rsid w:val="008C234C"/>
    <w:rsid w:val="008E67C3"/>
    <w:rsid w:val="008E7280"/>
    <w:rsid w:val="00903AED"/>
    <w:rsid w:val="009F3CAC"/>
    <w:rsid w:val="00A92B62"/>
    <w:rsid w:val="00B012FA"/>
    <w:rsid w:val="00B40A2E"/>
    <w:rsid w:val="00B75162"/>
    <w:rsid w:val="00BC3802"/>
    <w:rsid w:val="00BD138D"/>
    <w:rsid w:val="00C0151F"/>
    <w:rsid w:val="00C45978"/>
    <w:rsid w:val="00C460A6"/>
    <w:rsid w:val="00C755F2"/>
    <w:rsid w:val="00CE22F5"/>
    <w:rsid w:val="00D26E37"/>
    <w:rsid w:val="00DC121B"/>
    <w:rsid w:val="00DE0DAB"/>
    <w:rsid w:val="00E55EEF"/>
    <w:rsid w:val="00E8520F"/>
    <w:rsid w:val="00ED0E86"/>
    <w:rsid w:val="00F87865"/>
    <w:rsid w:val="00FA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217D3-10A9-41C8-AB8E-4EA1F3AE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5F2"/>
  </w:style>
  <w:style w:type="paragraph" w:styleId="Nagwek1">
    <w:name w:val="heading 1"/>
    <w:basedOn w:val="Normalny"/>
    <w:next w:val="Normalny"/>
    <w:link w:val="Nagwek1Znak"/>
    <w:qFormat/>
    <w:rsid w:val="00BC3802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802"/>
    <w:rPr>
      <w:rFonts w:ascii="Arial Black" w:eastAsia="Times New Roman" w:hAnsi="Arial Black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C38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8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C38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0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7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Barbara Szymanowska</cp:lastModifiedBy>
  <cp:revision>24</cp:revision>
  <cp:lastPrinted>2019-04-01T05:28:00Z</cp:lastPrinted>
  <dcterms:created xsi:type="dcterms:W3CDTF">2019-03-13T07:55:00Z</dcterms:created>
  <dcterms:modified xsi:type="dcterms:W3CDTF">2019-06-06T07:39:00Z</dcterms:modified>
</cp:coreProperties>
</file>