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1E" w:rsidRDefault="00FC1D1E" w:rsidP="00FC1D1E">
      <w:pPr>
        <w:pStyle w:val="Tekstpodstawowy"/>
        <w:rPr>
          <w:rFonts w:ascii="Times New Roman" w:hAnsi="Times New Roman"/>
          <w:b/>
        </w:rPr>
      </w:pPr>
    </w:p>
    <w:p w:rsidR="00FC1D1E" w:rsidRDefault="00FC1D1E" w:rsidP="00FC1D1E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Uchwała  Nr </w:t>
      </w:r>
      <w:r w:rsidR="00793E6D">
        <w:rPr>
          <w:rFonts w:ascii="Times New Roman" w:hAnsi="Times New Roman"/>
          <w:b/>
        </w:rPr>
        <w:t>IV/42/2019</w:t>
      </w:r>
    </w:p>
    <w:p w:rsidR="00FC1D1E" w:rsidRDefault="00FC1D1E" w:rsidP="00FC1D1E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Miejskiej w Cieszanowie</w:t>
      </w:r>
    </w:p>
    <w:p w:rsidR="00FC1D1E" w:rsidRDefault="00FC1D1E" w:rsidP="00FC1D1E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793E6D">
        <w:rPr>
          <w:rFonts w:ascii="Times New Roman" w:hAnsi="Times New Roman"/>
          <w:b/>
        </w:rPr>
        <w:t>25 stycznia 2019</w:t>
      </w:r>
      <w:r w:rsidR="00810D11">
        <w:rPr>
          <w:rFonts w:ascii="Times New Roman" w:hAnsi="Times New Roman"/>
          <w:b/>
        </w:rPr>
        <w:t xml:space="preserve"> r.</w:t>
      </w:r>
    </w:p>
    <w:p w:rsidR="00FC1D1E" w:rsidRDefault="00FC1D1E" w:rsidP="00FC1D1E">
      <w:pPr>
        <w:pStyle w:val="Tekstpodstawowy"/>
        <w:rPr>
          <w:rFonts w:ascii="Times New Roman" w:hAnsi="Times New Roman"/>
          <w:sz w:val="32"/>
        </w:rPr>
      </w:pPr>
    </w:p>
    <w:p w:rsidR="005E502B" w:rsidRDefault="00FC1D1E" w:rsidP="00FC1D1E">
      <w:pPr>
        <w:pStyle w:val="Tekstpodstawowy"/>
        <w:rPr>
          <w:rFonts w:ascii="Times New Roman" w:hAnsi="Times New Roman"/>
          <w:b/>
          <w:sz w:val="24"/>
        </w:rPr>
      </w:pPr>
      <w:r w:rsidRPr="00CD52B6">
        <w:rPr>
          <w:rFonts w:ascii="Times New Roman" w:hAnsi="Times New Roman"/>
          <w:b/>
          <w:sz w:val="24"/>
        </w:rPr>
        <w:t xml:space="preserve">w sprawie przystąpienia do sporządzenia miejscowego planu zagospodarowania </w:t>
      </w:r>
    </w:p>
    <w:p w:rsidR="001E0613" w:rsidRDefault="0000301C" w:rsidP="00FC1D1E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przestrzennego </w:t>
      </w:r>
      <w:r w:rsidR="001E0613" w:rsidRPr="004C2CDE">
        <w:rPr>
          <w:rFonts w:ascii="Times New Roman" w:hAnsi="Times New Roman"/>
          <w:b/>
          <w:sz w:val="24"/>
        </w:rPr>
        <w:t>„</w:t>
      </w:r>
      <w:r w:rsidR="00057D30">
        <w:rPr>
          <w:rFonts w:ascii="Times New Roman" w:hAnsi="Times New Roman"/>
          <w:b/>
          <w:sz w:val="24"/>
        </w:rPr>
        <w:t>POSZERZENIE CMENTARZA W NOWYM SIOLE</w:t>
      </w:r>
      <w:r w:rsidR="001E0613" w:rsidRPr="004C2CDE">
        <w:rPr>
          <w:rFonts w:ascii="Times New Roman" w:hAnsi="Times New Roman"/>
          <w:b/>
          <w:sz w:val="24"/>
        </w:rPr>
        <w:t>”</w:t>
      </w:r>
    </w:p>
    <w:p w:rsidR="00E31057" w:rsidRDefault="00E31057" w:rsidP="00FC1D1E">
      <w:pPr>
        <w:pStyle w:val="Tekstpodstawowy"/>
        <w:rPr>
          <w:rFonts w:ascii="Times New Roman" w:hAnsi="Times New Roman"/>
          <w:b/>
          <w:sz w:val="24"/>
        </w:rPr>
      </w:pPr>
    </w:p>
    <w:p w:rsidR="00FC1D1E" w:rsidRDefault="00FC1D1E" w:rsidP="00FC1D1E">
      <w:pPr>
        <w:ind w:firstLine="708"/>
        <w:jc w:val="both"/>
      </w:pPr>
      <w:r>
        <w:t>Na podstawie art. 18 ust. 2 pkt</w:t>
      </w:r>
      <w:r w:rsidR="00FD1DAE">
        <w:t>.</w:t>
      </w:r>
      <w:r>
        <w:t xml:space="preserve"> 5 ustawy z dnia 8 marca 1990</w:t>
      </w:r>
      <w:r w:rsidR="004C2CDE">
        <w:t xml:space="preserve"> </w:t>
      </w:r>
      <w:r>
        <w:t xml:space="preserve">r. o samorządzie gminnym </w:t>
      </w:r>
      <w:r w:rsidR="001E0613">
        <w:t>(</w:t>
      </w:r>
      <w:r w:rsidR="004C2CDE">
        <w:t xml:space="preserve">t. j. </w:t>
      </w:r>
      <w:r w:rsidR="001E0613" w:rsidRPr="00C50112">
        <w:rPr>
          <w:szCs w:val="32"/>
        </w:rPr>
        <w:t>Dz. U. z 2018</w:t>
      </w:r>
      <w:r w:rsidR="004C2CDE">
        <w:rPr>
          <w:szCs w:val="32"/>
        </w:rPr>
        <w:t xml:space="preserve"> </w:t>
      </w:r>
      <w:r w:rsidR="001E0613" w:rsidRPr="00C50112">
        <w:rPr>
          <w:szCs w:val="32"/>
        </w:rPr>
        <w:t>r. poz. 994 z późn</w:t>
      </w:r>
      <w:r w:rsidR="004C2CDE">
        <w:rPr>
          <w:szCs w:val="32"/>
        </w:rPr>
        <w:t>.</w:t>
      </w:r>
      <w:r w:rsidR="001E0613" w:rsidRPr="00C50112">
        <w:rPr>
          <w:szCs w:val="32"/>
        </w:rPr>
        <w:t xml:space="preserve"> zm</w:t>
      </w:r>
      <w:r w:rsidR="004C2CDE">
        <w:rPr>
          <w:szCs w:val="32"/>
        </w:rPr>
        <w:t>.</w:t>
      </w:r>
      <w:r w:rsidR="001E0613" w:rsidRPr="00C50112">
        <w:rPr>
          <w:szCs w:val="32"/>
        </w:rPr>
        <w:t>)</w:t>
      </w:r>
      <w:r w:rsidR="00A14642" w:rsidRPr="005B66C2">
        <w:t xml:space="preserve"> </w:t>
      </w:r>
      <w:r>
        <w:t>oraz art. 14 ust. 1</w:t>
      </w:r>
      <w:r w:rsidR="00A14642">
        <w:t xml:space="preserve"> i</w:t>
      </w:r>
      <w:r>
        <w:t xml:space="preserve"> 2 ustawy z dnia </w:t>
      </w:r>
      <w:r w:rsidR="004C2CDE">
        <w:br/>
      </w:r>
      <w:r>
        <w:t xml:space="preserve">27 marca 2003 r. o planowaniu i zagospodarowaniu przestrzennym </w:t>
      </w:r>
      <w:r w:rsidR="00A14642" w:rsidRPr="005B66C2">
        <w:t>(</w:t>
      </w:r>
      <w:r w:rsidR="004C2CDE">
        <w:t xml:space="preserve">t.j. </w:t>
      </w:r>
      <w:r w:rsidR="00A14642" w:rsidRPr="005B66C2">
        <w:t>Dz. U. z 201</w:t>
      </w:r>
      <w:r w:rsidR="001E0613">
        <w:t>8</w:t>
      </w:r>
      <w:r w:rsidR="00A14642" w:rsidRPr="005B66C2">
        <w:t xml:space="preserve"> r. </w:t>
      </w:r>
      <w:r w:rsidR="004C2CDE">
        <w:br/>
      </w:r>
      <w:r w:rsidR="00A14642" w:rsidRPr="005B66C2">
        <w:t>poz. 1</w:t>
      </w:r>
      <w:r w:rsidR="001E0613">
        <w:t>945</w:t>
      </w:r>
      <w:r w:rsidR="00A14642" w:rsidRPr="00765C57">
        <w:t>)</w:t>
      </w:r>
      <w:r>
        <w:t xml:space="preserve"> - </w:t>
      </w:r>
      <w:r>
        <w:rPr>
          <w:b/>
        </w:rPr>
        <w:t>Rada Miejska w Cieszanowie uchwala co następuje:</w:t>
      </w:r>
    </w:p>
    <w:p w:rsidR="00FC1D1E" w:rsidRDefault="00FC1D1E" w:rsidP="00FC1D1E">
      <w:pPr>
        <w:pStyle w:val="Tekstpodstawowy"/>
        <w:ind w:firstLine="708"/>
        <w:jc w:val="both"/>
        <w:rPr>
          <w:rFonts w:ascii="Times New Roman" w:hAnsi="Times New Roman"/>
          <w:b/>
          <w:sz w:val="24"/>
        </w:rPr>
      </w:pPr>
    </w:p>
    <w:p w:rsidR="00FC1D1E" w:rsidRPr="004C2CDE" w:rsidRDefault="00FC1D1E" w:rsidP="00FC1D1E">
      <w:pPr>
        <w:pStyle w:val="Tekstpodstawowy"/>
        <w:rPr>
          <w:rFonts w:ascii="Times New Roman" w:hAnsi="Times New Roman"/>
          <w:sz w:val="24"/>
        </w:rPr>
      </w:pPr>
      <w:r w:rsidRPr="004C2CDE">
        <w:rPr>
          <w:rFonts w:ascii="Times New Roman" w:hAnsi="Times New Roman"/>
          <w:sz w:val="24"/>
        </w:rPr>
        <w:t>§ 1</w:t>
      </w:r>
    </w:p>
    <w:p w:rsidR="00FC1D1E" w:rsidRPr="004C2CDE" w:rsidRDefault="00FC1D1E" w:rsidP="00976482">
      <w:pPr>
        <w:jc w:val="both"/>
        <w:rPr>
          <w:color w:val="FF0000"/>
        </w:rPr>
      </w:pPr>
      <w:r w:rsidRPr="004C2CDE">
        <w:t xml:space="preserve">Przystępuje do sporządzenia miejscowego planu zagospodarowania przestrzennego terenu położonego </w:t>
      </w:r>
      <w:r w:rsidR="00721CF4" w:rsidRPr="004C2CDE">
        <w:t xml:space="preserve">w </w:t>
      </w:r>
      <w:r w:rsidR="00CD52B6" w:rsidRPr="004C2CDE">
        <w:t xml:space="preserve">obrębie </w:t>
      </w:r>
      <w:r w:rsidR="00721CF4" w:rsidRPr="004C2CDE">
        <w:t>Nowe Sioło</w:t>
      </w:r>
      <w:r w:rsidR="009A1A38" w:rsidRPr="004C2CDE">
        <w:t xml:space="preserve"> przy</w:t>
      </w:r>
      <w:r w:rsidR="001E0613" w:rsidRPr="004C2CDE">
        <w:t xml:space="preserve"> istniejącym cmentarzu </w:t>
      </w:r>
      <w:r w:rsidR="00DF5B8E" w:rsidRPr="004C2CDE">
        <w:t>parafialnym.</w:t>
      </w:r>
      <w:r w:rsidRPr="004C2CDE">
        <w:t xml:space="preserve"> </w:t>
      </w:r>
    </w:p>
    <w:p w:rsidR="00FC1D1E" w:rsidRPr="004C2CDE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</w:p>
    <w:p w:rsidR="00FC1D1E" w:rsidRPr="004C2CDE" w:rsidRDefault="00FC1D1E" w:rsidP="00FC1D1E">
      <w:pPr>
        <w:pStyle w:val="Tekstpodstawowy"/>
        <w:rPr>
          <w:rFonts w:ascii="Times New Roman" w:hAnsi="Times New Roman"/>
          <w:sz w:val="24"/>
        </w:rPr>
      </w:pPr>
      <w:r w:rsidRPr="004C2CDE">
        <w:rPr>
          <w:rFonts w:ascii="Times New Roman" w:hAnsi="Times New Roman"/>
          <w:sz w:val="24"/>
        </w:rPr>
        <w:t>§ 2</w:t>
      </w:r>
    </w:p>
    <w:p w:rsidR="00FC1D1E" w:rsidRPr="004C2CDE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  <w:r w:rsidRPr="004C2CDE">
        <w:rPr>
          <w:rFonts w:ascii="Times New Roman" w:hAnsi="Times New Roman"/>
          <w:sz w:val="24"/>
        </w:rPr>
        <w:t>Przedmiotem miejscowego planu zagospodarowania przestrzennego, zwanego dalej planem, będzie</w:t>
      </w:r>
      <w:r w:rsidR="008D7B49" w:rsidRPr="004C2CDE">
        <w:rPr>
          <w:rFonts w:ascii="Times New Roman" w:hAnsi="Times New Roman"/>
          <w:sz w:val="24"/>
        </w:rPr>
        <w:t xml:space="preserve"> wyznaczenie i określenie zasad zagospodarowania terenów </w:t>
      </w:r>
      <w:r w:rsidR="001E0613" w:rsidRPr="004C2CDE">
        <w:rPr>
          <w:rFonts w:ascii="Times New Roman" w:hAnsi="Times New Roman"/>
          <w:sz w:val="24"/>
        </w:rPr>
        <w:t xml:space="preserve">pod poszerzenie cmentarza </w:t>
      </w:r>
      <w:r w:rsidR="00DF5B8E" w:rsidRPr="004C2CDE">
        <w:rPr>
          <w:rFonts w:ascii="Times New Roman" w:hAnsi="Times New Roman"/>
          <w:sz w:val="24"/>
        </w:rPr>
        <w:t>parafialnego</w:t>
      </w:r>
      <w:r w:rsidR="009A1A38" w:rsidRPr="004C2CDE">
        <w:rPr>
          <w:rFonts w:ascii="Times New Roman" w:hAnsi="Times New Roman"/>
          <w:sz w:val="24"/>
        </w:rPr>
        <w:t xml:space="preserve"> </w:t>
      </w:r>
      <w:r w:rsidR="00057D30">
        <w:rPr>
          <w:rFonts w:ascii="Times New Roman" w:hAnsi="Times New Roman"/>
          <w:sz w:val="24"/>
        </w:rPr>
        <w:t xml:space="preserve">w miejscowości Nowe Sioło </w:t>
      </w:r>
      <w:r w:rsidR="009A1A38" w:rsidRPr="004C2CDE">
        <w:rPr>
          <w:rFonts w:ascii="Times New Roman" w:hAnsi="Times New Roman"/>
          <w:sz w:val="24"/>
        </w:rPr>
        <w:t>w</w:t>
      </w:r>
      <w:r w:rsidRPr="004C2CDE">
        <w:rPr>
          <w:rFonts w:ascii="Times New Roman" w:hAnsi="Times New Roman"/>
          <w:sz w:val="24"/>
        </w:rPr>
        <w:t xml:space="preserve"> granicach oznaczonych na załączniku graficznym </w:t>
      </w:r>
      <w:r w:rsidR="00057D30">
        <w:rPr>
          <w:rFonts w:ascii="Times New Roman" w:hAnsi="Times New Roman"/>
          <w:sz w:val="24"/>
        </w:rPr>
        <w:br/>
      </w:r>
      <w:r w:rsidRPr="004C2CDE">
        <w:rPr>
          <w:rFonts w:ascii="Times New Roman" w:hAnsi="Times New Roman"/>
          <w:sz w:val="24"/>
        </w:rPr>
        <w:t xml:space="preserve">do niniejszej uchwały linią </w:t>
      </w:r>
      <w:r w:rsidR="001E0613" w:rsidRPr="004C2CDE">
        <w:rPr>
          <w:rFonts w:ascii="Times New Roman" w:hAnsi="Times New Roman"/>
          <w:sz w:val="24"/>
        </w:rPr>
        <w:t xml:space="preserve">ciągłą </w:t>
      </w:r>
      <w:r w:rsidRPr="004C2CDE">
        <w:rPr>
          <w:rFonts w:ascii="Times New Roman" w:hAnsi="Times New Roman"/>
          <w:sz w:val="24"/>
        </w:rPr>
        <w:t>koloru czarnego.</w:t>
      </w:r>
    </w:p>
    <w:p w:rsidR="00FC1D1E" w:rsidRPr="004C2CDE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</w:p>
    <w:p w:rsidR="00FC1D1E" w:rsidRPr="004C2CDE" w:rsidRDefault="00FC1D1E" w:rsidP="00FC1D1E">
      <w:pPr>
        <w:pStyle w:val="Tekstpodstawowy"/>
        <w:rPr>
          <w:rFonts w:ascii="Times New Roman" w:hAnsi="Times New Roman"/>
          <w:sz w:val="24"/>
        </w:rPr>
      </w:pPr>
      <w:r w:rsidRPr="004C2CDE">
        <w:rPr>
          <w:rFonts w:ascii="Times New Roman" w:hAnsi="Times New Roman"/>
          <w:sz w:val="24"/>
        </w:rPr>
        <w:t>§ 3</w:t>
      </w:r>
    </w:p>
    <w:p w:rsidR="00FC1D1E" w:rsidRPr="004C2CDE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  <w:r w:rsidRPr="004C2CDE">
        <w:rPr>
          <w:rFonts w:ascii="Times New Roman" w:hAnsi="Times New Roman"/>
          <w:sz w:val="24"/>
        </w:rPr>
        <w:t>Wykonanie uchwały powierza się Burmistrzowi Miasta i Gminy Cieszanów</w:t>
      </w:r>
      <w:r w:rsidR="00CD52B6" w:rsidRPr="004C2CDE">
        <w:rPr>
          <w:rFonts w:ascii="Times New Roman" w:hAnsi="Times New Roman"/>
          <w:sz w:val="24"/>
        </w:rPr>
        <w:t>, a nadzór nad jej wykonaniem powierz</w:t>
      </w:r>
      <w:r w:rsidR="00FD1DAE" w:rsidRPr="004C2CDE">
        <w:rPr>
          <w:rFonts w:ascii="Times New Roman" w:hAnsi="Times New Roman"/>
          <w:sz w:val="24"/>
        </w:rPr>
        <w:t>a</w:t>
      </w:r>
      <w:r w:rsidR="00CD52B6" w:rsidRPr="004C2CDE">
        <w:rPr>
          <w:rFonts w:ascii="Times New Roman" w:hAnsi="Times New Roman"/>
          <w:sz w:val="24"/>
        </w:rPr>
        <w:t xml:space="preserve"> się Komisji Rolnictwa i Rozwoju Gospodarczego</w:t>
      </w:r>
      <w:r w:rsidRPr="004C2CDE">
        <w:rPr>
          <w:rFonts w:ascii="Times New Roman" w:hAnsi="Times New Roman"/>
          <w:sz w:val="24"/>
        </w:rPr>
        <w:t>.</w:t>
      </w:r>
    </w:p>
    <w:p w:rsidR="00FC1D1E" w:rsidRPr="004C2CDE" w:rsidRDefault="00FC1D1E" w:rsidP="00FC1D1E">
      <w:pPr>
        <w:pStyle w:val="Tekstpodstawowy"/>
        <w:rPr>
          <w:rFonts w:ascii="Times New Roman" w:hAnsi="Times New Roman"/>
          <w:sz w:val="24"/>
        </w:rPr>
      </w:pPr>
    </w:p>
    <w:p w:rsidR="00CD52B6" w:rsidRPr="004C2CDE" w:rsidRDefault="00CD52B6" w:rsidP="00FC1D1E">
      <w:pPr>
        <w:pStyle w:val="Tekstpodstawowy"/>
        <w:rPr>
          <w:rFonts w:ascii="Times New Roman" w:hAnsi="Times New Roman"/>
          <w:sz w:val="24"/>
        </w:rPr>
      </w:pPr>
      <w:r w:rsidRPr="004C2CDE">
        <w:rPr>
          <w:rFonts w:ascii="Times New Roman" w:hAnsi="Times New Roman"/>
          <w:sz w:val="24"/>
        </w:rPr>
        <w:t>§ 4</w:t>
      </w:r>
    </w:p>
    <w:p w:rsidR="00FC1D1E" w:rsidRPr="004C2CDE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  <w:r w:rsidRPr="004C2CDE">
        <w:rPr>
          <w:rFonts w:ascii="Times New Roman" w:hAnsi="Times New Roman"/>
          <w:sz w:val="24"/>
        </w:rPr>
        <w:t>Uchwała wchodzi w życie z dniem podjęcia.</w:t>
      </w:r>
    </w:p>
    <w:p w:rsidR="00C87A60" w:rsidRPr="004C2CDE" w:rsidRDefault="00C87A60">
      <w:pPr>
        <w:ind w:firstLine="227"/>
        <w:jc w:val="both"/>
      </w:pPr>
    </w:p>
    <w:p w:rsidR="00793E6D" w:rsidRDefault="00793E6D">
      <w:pPr>
        <w:ind w:firstLine="227"/>
        <w:jc w:val="both"/>
      </w:pPr>
    </w:p>
    <w:p w:rsidR="00C775F3" w:rsidRPr="00A80D4E" w:rsidRDefault="00C775F3" w:rsidP="00C775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0D4E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C775F3" w:rsidRPr="00A80D4E" w:rsidRDefault="00C775F3" w:rsidP="00C775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0D4E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C775F3" w:rsidRPr="00A80D4E" w:rsidRDefault="00C775F3" w:rsidP="00C775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A80D4E">
        <w:rPr>
          <w:rFonts w:ascii="Times New Roman" w:hAnsi="Times New Roman" w:cs="Times New Roman"/>
          <w:b/>
          <w:sz w:val="24"/>
          <w:szCs w:val="24"/>
        </w:rPr>
        <w:t>Adam Zaborniak</w:t>
      </w:r>
    </w:p>
    <w:p w:rsidR="00CA741C" w:rsidRPr="004C2CDE" w:rsidRDefault="00CA741C">
      <w:pPr>
        <w:ind w:firstLine="227"/>
        <w:jc w:val="both"/>
      </w:pPr>
    </w:p>
    <w:sectPr w:rsidR="00CA741C" w:rsidRPr="004C2CDE" w:rsidSect="0087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A0" w:rsidRDefault="00D621A0" w:rsidP="00793E6D">
      <w:r>
        <w:separator/>
      </w:r>
    </w:p>
  </w:endnote>
  <w:endnote w:type="continuationSeparator" w:id="0">
    <w:p w:rsidR="00D621A0" w:rsidRDefault="00D621A0" w:rsidP="0079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A0" w:rsidRDefault="00D621A0" w:rsidP="00793E6D">
      <w:r>
        <w:separator/>
      </w:r>
    </w:p>
  </w:footnote>
  <w:footnote w:type="continuationSeparator" w:id="0">
    <w:p w:rsidR="00D621A0" w:rsidRDefault="00D621A0" w:rsidP="0079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432B0A"/>
    <w:multiLevelType w:val="multilevel"/>
    <w:tmpl w:val="2F96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B9"/>
    <w:rsid w:val="0000301C"/>
    <w:rsid w:val="0001234B"/>
    <w:rsid w:val="00057D30"/>
    <w:rsid w:val="00083A48"/>
    <w:rsid w:val="00097669"/>
    <w:rsid w:val="000D15F3"/>
    <w:rsid w:val="000D5338"/>
    <w:rsid w:val="0015115C"/>
    <w:rsid w:val="00174D17"/>
    <w:rsid w:val="001B2D75"/>
    <w:rsid w:val="001E0613"/>
    <w:rsid w:val="002271BA"/>
    <w:rsid w:val="00234F74"/>
    <w:rsid w:val="002B06E0"/>
    <w:rsid w:val="00355C9D"/>
    <w:rsid w:val="003A3CA4"/>
    <w:rsid w:val="004C2CDE"/>
    <w:rsid w:val="00506918"/>
    <w:rsid w:val="00547CB9"/>
    <w:rsid w:val="005E502B"/>
    <w:rsid w:val="006872DA"/>
    <w:rsid w:val="0069456A"/>
    <w:rsid w:val="00714F3D"/>
    <w:rsid w:val="00721CF4"/>
    <w:rsid w:val="007243E7"/>
    <w:rsid w:val="00793E6D"/>
    <w:rsid w:val="007C3198"/>
    <w:rsid w:val="007D3393"/>
    <w:rsid w:val="007D4404"/>
    <w:rsid w:val="007E6B4F"/>
    <w:rsid w:val="00810D11"/>
    <w:rsid w:val="00822EE8"/>
    <w:rsid w:val="00876656"/>
    <w:rsid w:val="008B47C4"/>
    <w:rsid w:val="008C49A2"/>
    <w:rsid w:val="008D7B49"/>
    <w:rsid w:val="009129E0"/>
    <w:rsid w:val="009336E1"/>
    <w:rsid w:val="009674F0"/>
    <w:rsid w:val="00976482"/>
    <w:rsid w:val="009A1A38"/>
    <w:rsid w:val="00A0074C"/>
    <w:rsid w:val="00A14642"/>
    <w:rsid w:val="00AA4999"/>
    <w:rsid w:val="00B831CF"/>
    <w:rsid w:val="00BE0170"/>
    <w:rsid w:val="00C40548"/>
    <w:rsid w:val="00C775F3"/>
    <w:rsid w:val="00C87A60"/>
    <w:rsid w:val="00CA741C"/>
    <w:rsid w:val="00CD52B6"/>
    <w:rsid w:val="00CF0FE5"/>
    <w:rsid w:val="00D132F2"/>
    <w:rsid w:val="00D621A0"/>
    <w:rsid w:val="00DB11FE"/>
    <w:rsid w:val="00DF5B8E"/>
    <w:rsid w:val="00E31057"/>
    <w:rsid w:val="00E44EF5"/>
    <w:rsid w:val="00ED3136"/>
    <w:rsid w:val="00FC1D1E"/>
    <w:rsid w:val="00FC41BB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03D15-9D57-499D-9EA0-FF9BB504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CB9"/>
    <w:pPr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3CA4"/>
    <w:pPr>
      <w:keepNext/>
      <w:tabs>
        <w:tab w:val="num" w:pos="0"/>
      </w:tabs>
      <w:suppressAutoHyphens/>
      <w:jc w:val="center"/>
      <w:outlineLvl w:val="0"/>
    </w:pPr>
    <w:rPr>
      <w:rFonts w:ascii="Arial Narrow" w:hAnsi="Arial Narrow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3A3CA4"/>
    <w:pPr>
      <w:keepNext/>
      <w:tabs>
        <w:tab w:val="num" w:pos="0"/>
      </w:tabs>
      <w:suppressAutoHyphens/>
      <w:outlineLvl w:val="3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C1D1E"/>
    <w:pPr>
      <w:suppressAutoHyphens/>
      <w:jc w:val="center"/>
    </w:pPr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1D1E"/>
    <w:rPr>
      <w:rFonts w:ascii="Arial Narrow" w:eastAsia="Times New Roman" w:hAnsi="Arial Narrow"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CA741C"/>
    <w:pPr>
      <w:suppressAutoHyphens/>
    </w:pPr>
    <w:rPr>
      <w:rFonts w:ascii="Arial Narrow" w:hAnsi="Arial Narrow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3C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3CA4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A3CA4"/>
    <w:rPr>
      <w:rFonts w:ascii="Arial Narrow" w:eastAsia="Times New Roman" w:hAnsi="Arial Narrow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3CA4"/>
    <w:rPr>
      <w:rFonts w:ascii="Arial Narrow" w:eastAsia="Times New Roman" w:hAnsi="Arial Narrow"/>
      <w:b/>
      <w:szCs w:val="20"/>
      <w:lang w:eastAsia="pl-PL"/>
    </w:rPr>
  </w:style>
  <w:style w:type="paragraph" w:styleId="Lista">
    <w:name w:val="List"/>
    <w:basedOn w:val="Tekstpodstawowy"/>
    <w:rsid w:val="003A3CA4"/>
    <w:rPr>
      <w:rFonts w:cs="Tahoma"/>
    </w:rPr>
  </w:style>
  <w:style w:type="paragraph" w:styleId="Nagwek">
    <w:name w:val="header"/>
    <w:basedOn w:val="Normalny"/>
    <w:link w:val="NagwekZnak"/>
    <w:rsid w:val="003A3C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A3CA4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3C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CA4"/>
    <w:rPr>
      <w:rFonts w:eastAsia="Times New Roman"/>
      <w:sz w:val="20"/>
      <w:szCs w:val="20"/>
      <w:lang w:eastAsia="pl-PL"/>
    </w:rPr>
  </w:style>
  <w:style w:type="paragraph" w:customStyle="1" w:styleId="11">
    <w:name w:val="11/"/>
    <w:basedOn w:val="Normalny"/>
    <w:rsid w:val="002271BA"/>
    <w:pPr>
      <w:spacing w:before="40"/>
      <w:ind w:left="567" w:hanging="397"/>
      <w:jc w:val="both"/>
    </w:pPr>
  </w:style>
  <w:style w:type="character" w:styleId="Uwydatnienie">
    <w:name w:val="Emphasis"/>
    <w:uiPriority w:val="20"/>
    <w:qFormat/>
    <w:rsid w:val="002271B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8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E6D"/>
    <w:rPr>
      <w:rFonts w:eastAsia="Times New Roman"/>
      <w:lang w:eastAsia="pl-PL"/>
    </w:rPr>
  </w:style>
  <w:style w:type="paragraph" w:styleId="Bezodstpw">
    <w:name w:val="No Spacing"/>
    <w:uiPriority w:val="1"/>
    <w:qFormat/>
    <w:rsid w:val="00C775F3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8EC43-7400-4485-A66B-A2C20959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Barbara Szymanowska</cp:lastModifiedBy>
  <cp:revision>5</cp:revision>
  <cp:lastPrinted>2019-01-24T12:39:00Z</cp:lastPrinted>
  <dcterms:created xsi:type="dcterms:W3CDTF">2019-01-24T12:21:00Z</dcterms:created>
  <dcterms:modified xsi:type="dcterms:W3CDTF">2019-03-18T12:45:00Z</dcterms:modified>
</cp:coreProperties>
</file>