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20" w:rsidRPr="00B22A60" w:rsidRDefault="003C2520" w:rsidP="003C2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A6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3549A">
        <w:rPr>
          <w:rFonts w:ascii="Times New Roman" w:hAnsi="Times New Roman" w:cs="Times New Roman"/>
          <w:b/>
          <w:sz w:val="24"/>
          <w:szCs w:val="24"/>
        </w:rPr>
        <w:t>LIV/54/</w:t>
      </w:r>
      <w:r w:rsidRPr="00B22A60"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p w:rsidR="003C2520" w:rsidRPr="00B22A60" w:rsidRDefault="003C2520" w:rsidP="003C2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A60">
        <w:rPr>
          <w:rFonts w:ascii="Times New Roman" w:hAnsi="Times New Roman" w:cs="Times New Roman"/>
          <w:b/>
          <w:sz w:val="24"/>
          <w:szCs w:val="24"/>
        </w:rPr>
        <w:t>RADY MIEJSKIEJ  W  CIESZANOWIE</w:t>
      </w:r>
    </w:p>
    <w:p w:rsidR="003C2520" w:rsidRPr="00B22A60" w:rsidRDefault="003C2520" w:rsidP="003C2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A60">
        <w:rPr>
          <w:rFonts w:ascii="Times New Roman" w:hAnsi="Times New Roman" w:cs="Times New Roman"/>
          <w:b/>
          <w:sz w:val="24"/>
          <w:szCs w:val="24"/>
        </w:rPr>
        <w:t>z dnia 25 maja 2018 r.</w:t>
      </w:r>
    </w:p>
    <w:p w:rsidR="003C2520" w:rsidRPr="00B22A60" w:rsidRDefault="003C2520" w:rsidP="003C2520">
      <w:pPr>
        <w:rPr>
          <w:rFonts w:ascii="Times New Roman" w:hAnsi="Times New Roman" w:cs="Times New Roman"/>
          <w:b/>
          <w:sz w:val="24"/>
          <w:szCs w:val="24"/>
        </w:rPr>
      </w:pPr>
      <w:r w:rsidRPr="00B22A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520" w:rsidRPr="00417EC3" w:rsidRDefault="003C2520" w:rsidP="003C2520">
      <w:pPr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520" w:rsidRPr="00417EC3" w:rsidRDefault="003C2520" w:rsidP="003C2520">
      <w:pPr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t xml:space="preserve">w sprawie zmiany Gminnego Programu Rewitalizacji Miasta </w:t>
      </w:r>
      <w:r w:rsidR="00417EC3">
        <w:rPr>
          <w:rFonts w:ascii="Times New Roman" w:hAnsi="Times New Roman" w:cs="Times New Roman"/>
          <w:sz w:val="24"/>
          <w:szCs w:val="24"/>
        </w:rPr>
        <w:t xml:space="preserve">i Gminy Cieszanów na lata </w:t>
      </w:r>
      <w:r w:rsidR="00417EC3">
        <w:rPr>
          <w:rFonts w:ascii="Times New Roman" w:hAnsi="Times New Roman" w:cs="Times New Roman"/>
          <w:sz w:val="24"/>
          <w:szCs w:val="24"/>
        </w:rPr>
        <w:br/>
        <w:t xml:space="preserve">                 2016-2023</w:t>
      </w:r>
      <w:r w:rsidRPr="00417EC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2520" w:rsidRPr="00417EC3" w:rsidRDefault="003C2520" w:rsidP="003C2520">
      <w:pPr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520" w:rsidRPr="00417EC3" w:rsidRDefault="003C2520" w:rsidP="00417E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t>Na podstawie art. 18 ust. 2 pkt 6 ustawy z dnia 8 marca 1990 r. o samorządzie gminnym (</w:t>
      </w:r>
      <w:proofErr w:type="spellStart"/>
      <w:r w:rsidR="00417E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17EC3">
        <w:rPr>
          <w:rFonts w:ascii="Times New Roman" w:hAnsi="Times New Roman" w:cs="Times New Roman"/>
          <w:sz w:val="24"/>
          <w:szCs w:val="24"/>
        </w:rPr>
        <w:t xml:space="preserve">. </w:t>
      </w:r>
      <w:r w:rsidRPr="00417EC3">
        <w:rPr>
          <w:rFonts w:ascii="Times New Roman" w:hAnsi="Times New Roman" w:cs="Times New Roman"/>
          <w:sz w:val="24"/>
          <w:szCs w:val="24"/>
        </w:rPr>
        <w:t xml:space="preserve">Dz. U. z 2017 r. poz. 1875 z </w:t>
      </w:r>
      <w:proofErr w:type="spellStart"/>
      <w:r w:rsidRPr="00417E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17EC3">
        <w:rPr>
          <w:rFonts w:ascii="Times New Roman" w:hAnsi="Times New Roman" w:cs="Times New Roman"/>
          <w:sz w:val="24"/>
          <w:szCs w:val="24"/>
        </w:rPr>
        <w:t>.</w:t>
      </w:r>
      <w:r w:rsidR="00E022B0">
        <w:rPr>
          <w:rFonts w:ascii="Times New Roman" w:hAnsi="Times New Roman" w:cs="Times New Roman"/>
          <w:sz w:val="24"/>
          <w:szCs w:val="24"/>
        </w:rPr>
        <w:t xml:space="preserve"> zm.</w:t>
      </w:r>
      <w:r w:rsidRPr="00417EC3">
        <w:rPr>
          <w:rFonts w:ascii="Times New Roman" w:hAnsi="Times New Roman" w:cs="Times New Roman"/>
          <w:sz w:val="24"/>
          <w:szCs w:val="24"/>
        </w:rPr>
        <w:t xml:space="preserve">), art. 14 ust. 1 oraz art. 23 ust. 1 ustawy z dnia </w:t>
      </w:r>
      <w:r w:rsidR="00E022B0">
        <w:rPr>
          <w:rFonts w:ascii="Times New Roman" w:hAnsi="Times New Roman" w:cs="Times New Roman"/>
          <w:sz w:val="24"/>
          <w:szCs w:val="24"/>
        </w:rPr>
        <w:br/>
      </w:r>
      <w:r w:rsidRPr="00417EC3">
        <w:rPr>
          <w:rFonts w:ascii="Times New Roman" w:hAnsi="Times New Roman" w:cs="Times New Roman"/>
          <w:sz w:val="24"/>
          <w:szCs w:val="24"/>
        </w:rPr>
        <w:t>9 października 2015 r. o rewitalizacji (</w:t>
      </w:r>
      <w:proofErr w:type="spellStart"/>
      <w:r w:rsidR="00E02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022B0">
        <w:rPr>
          <w:rFonts w:ascii="Times New Roman" w:hAnsi="Times New Roman" w:cs="Times New Roman"/>
          <w:sz w:val="24"/>
          <w:szCs w:val="24"/>
        </w:rPr>
        <w:t xml:space="preserve">. </w:t>
      </w:r>
      <w:r w:rsidRPr="00417EC3">
        <w:rPr>
          <w:rFonts w:ascii="Times New Roman" w:hAnsi="Times New Roman" w:cs="Times New Roman"/>
          <w:sz w:val="24"/>
          <w:szCs w:val="24"/>
        </w:rPr>
        <w:t xml:space="preserve">Dz. U. z 2017 r. poz. 1023 z </w:t>
      </w:r>
      <w:proofErr w:type="spellStart"/>
      <w:r w:rsidRPr="00417E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17EC3">
        <w:rPr>
          <w:rFonts w:ascii="Times New Roman" w:hAnsi="Times New Roman" w:cs="Times New Roman"/>
          <w:sz w:val="24"/>
          <w:szCs w:val="24"/>
        </w:rPr>
        <w:t xml:space="preserve">. zm.) uchwala się, co następuje: </w:t>
      </w:r>
    </w:p>
    <w:p w:rsidR="003C2520" w:rsidRPr="00417EC3" w:rsidRDefault="003C2520" w:rsidP="003C2520">
      <w:pPr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520" w:rsidRPr="00417EC3" w:rsidRDefault="003C2520" w:rsidP="003C2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t xml:space="preserve">§ 1. </w:t>
      </w:r>
    </w:p>
    <w:p w:rsidR="003C2520" w:rsidRPr="00417EC3" w:rsidRDefault="003C2520" w:rsidP="003C2520">
      <w:pPr>
        <w:jc w:val="both"/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br/>
        <w:t xml:space="preserve">Załącznik </w:t>
      </w:r>
      <w:r w:rsidR="00E022B0">
        <w:rPr>
          <w:rFonts w:ascii="Times New Roman" w:hAnsi="Times New Roman" w:cs="Times New Roman"/>
          <w:sz w:val="24"/>
          <w:szCs w:val="24"/>
        </w:rPr>
        <w:t xml:space="preserve">1 </w:t>
      </w:r>
      <w:r w:rsidRPr="00417EC3">
        <w:rPr>
          <w:rFonts w:ascii="Times New Roman" w:hAnsi="Times New Roman" w:cs="Times New Roman"/>
          <w:sz w:val="24"/>
          <w:szCs w:val="24"/>
        </w:rPr>
        <w:t>do uchwały  nr X</w:t>
      </w:r>
      <w:r w:rsidR="00E022B0">
        <w:rPr>
          <w:rFonts w:ascii="Times New Roman" w:hAnsi="Times New Roman" w:cs="Times New Roman"/>
          <w:sz w:val="24"/>
          <w:szCs w:val="24"/>
        </w:rPr>
        <w:t>LIII/102/</w:t>
      </w:r>
      <w:r w:rsidRPr="00417EC3">
        <w:rPr>
          <w:rFonts w:ascii="Times New Roman" w:hAnsi="Times New Roman" w:cs="Times New Roman"/>
          <w:sz w:val="24"/>
          <w:szCs w:val="24"/>
        </w:rPr>
        <w:t>201</w:t>
      </w:r>
      <w:r w:rsidR="00E022B0">
        <w:rPr>
          <w:rFonts w:ascii="Times New Roman" w:hAnsi="Times New Roman" w:cs="Times New Roman"/>
          <w:sz w:val="24"/>
          <w:szCs w:val="24"/>
        </w:rPr>
        <w:t>7</w:t>
      </w:r>
      <w:r w:rsidRPr="00417EC3">
        <w:rPr>
          <w:rFonts w:ascii="Times New Roman" w:hAnsi="Times New Roman" w:cs="Times New Roman"/>
          <w:sz w:val="24"/>
          <w:szCs w:val="24"/>
        </w:rPr>
        <w:t xml:space="preserve"> Rady Mi</w:t>
      </w:r>
      <w:r w:rsidR="00E022B0">
        <w:rPr>
          <w:rFonts w:ascii="Times New Roman" w:hAnsi="Times New Roman" w:cs="Times New Roman"/>
          <w:sz w:val="24"/>
          <w:szCs w:val="24"/>
        </w:rPr>
        <w:t xml:space="preserve">ejskiej w Cieszanowie </w:t>
      </w:r>
      <w:r w:rsidRPr="00417EC3">
        <w:rPr>
          <w:rFonts w:ascii="Times New Roman" w:hAnsi="Times New Roman" w:cs="Times New Roman"/>
          <w:sz w:val="24"/>
          <w:szCs w:val="24"/>
        </w:rPr>
        <w:t xml:space="preserve">z dnia </w:t>
      </w:r>
      <w:r w:rsidR="00E022B0">
        <w:rPr>
          <w:rFonts w:ascii="Times New Roman" w:hAnsi="Times New Roman" w:cs="Times New Roman"/>
          <w:sz w:val="24"/>
          <w:szCs w:val="24"/>
        </w:rPr>
        <w:t>1</w:t>
      </w:r>
      <w:r w:rsidRPr="00417EC3">
        <w:rPr>
          <w:rFonts w:ascii="Times New Roman" w:hAnsi="Times New Roman" w:cs="Times New Roman"/>
          <w:sz w:val="24"/>
          <w:szCs w:val="24"/>
        </w:rPr>
        <w:t xml:space="preserve">2 </w:t>
      </w:r>
      <w:r w:rsidR="00E022B0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417EC3">
        <w:rPr>
          <w:rFonts w:ascii="Times New Roman" w:hAnsi="Times New Roman" w:cs="Times New Roman"/>
          <w:sz w:val="24"/>
          <w:szCs w:val="24"/>
        </w:rPr>
        <w:t xml:space="preserve"> 201</w:t>
      </w:r>
      <w:r w:rsidR="00E022B0">
        <w:rPr>
          <w:rFonts w:ascii="Times New Roman" w:hAnsi="Times New Roman" w:cs="Times New Roman"/>
          <w:sz w:val="24"/>
          <w:szCs w:val="24"/>
        </w:rPr>
        <w:t>7</w:t>
      </w:r>
      <w:r w:rsidRPr="00417EC3">
        <w:rPr>
          <w:rFonts w:ascii="Times New Roman" w:hAnsi="Times New Roman" w:cs="Times New Roman"/>
          <w:sz w:val="24"/>
          <w:szCs w:val="24"/>
        </w:rPr>
        <w:t xml:space="preserve"> r. w sprawie przyjęcia Gminnego Programu Rewitalizacji Miasta </w:t>
      </w:r>
      <w:r w:rsidR="00E022B0">
        <w:rPr>
          <w:rFonts w:ascii="Times New Roman" w:hAnsi="Times New Roman" w:cs="Times New Roman"/>
          <w:sz w:val="24"/>
          <w:szCs w:val="24"/>
        </w:rPr>
        <w:t xml:space="preserve">i Gminy Cieszanów na lata 2016-2023 </w:t>
      </w:r>
      <w:r w:rsidRPr="00417EC3">
        <w:rPr>
          <w:rFonts w:ascii="Times New Roman" w:hAnsi="Times New Roman" w:cs="Times New Roman"/>
          <w:sz w:val="24"/>
          <w:szCs w:val="24"/>
        </w:rPr>
        <w:t xml:space="preserve"> </w:t>
      </w:r>
      <w:r w:rsidR="00E022B0">
        <w:rPr>
          <w:rFonts w:ascii="Times New Roman" w:hAnsi="Times New Roman" w:cs="Times New Roman"/>
          <w:sz w:val="24"/>
          <w:szCs w:val="24"/>
        </w:rPr>
        <w:t>o</w:t>
      </w:r>
      <w:r w:rsidRPr="00417EC3">
        <w:rPr>
          <w:rFonts w:ascii="Times New Roman" w:hAnsi="Times New Roman" w:cs="Times New Roman"/>
          <w:sz w:val="24"/>
          <w:szCs w:val="24"/>
        </w:rPr>
        <w:t>trzymuje brzmienie jak w załączniku do niniejszej uchwały.</w:t>
      </w:r>
    </w:p>
    <w:p w:rsidR="003C2520" w:rsidRPr="00417EC3" w:rsidRDefault="003C2520" w:rsidP="003C2520">
      <w:pPr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520" w:rsidRPr="00417EC3" w:rsidRDefault="003C2520" w:rsidP="003C2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t>§ 2.</w:t>
      </w:r>
    </w:p>
    <w:p w:rsidR="003C2520" w:rsidRPr="00417EC3" w:rsidRDefault="003C2520" w:rsidP="003C2520">
      <w:pPr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i Gminy Cieszanów. </w:t>
      </w:r>
    </w:p>
    <w:p w:rsidR="003C2520" w:rsidRPr="00417EC3" w:rsidRDefault="003C2520" w:rsidP="003C2520">
      <w:pPr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520" w:rsidRPr="00417EC3" w:rsidRDefault="003C2520" w:rsidP="003C2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t>§ 3.</w:t>
      </w:r>
    </w:p>
    <w:p w:rsidR="003C2520" w:rsidRPr="00417EC3" w:rsidRDefault="003C2520" w:rsidP="003C2520">
      <w:pPr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t xml:space="preserve">Uchwała wchodzi w życie z dniem podjęcia.  </w:t>
      </w:r>
    </w:p>
    <w:p w:rsidR="003C2520" w:rsidRPr="00417EC3" w:rsidRDefault="003C2520" w:rsidP="003C2520">
      <w:pPr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34C" w:rsidRDefault="00DD034C" w:rsidP="00DD03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Przewodniczący</w:t>
      </w:r>
    </w:p>
    <w:p w:rsidR="00DD034C" w:rsidRDefault="00DD034C" w:rsidP="00DD03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Rady Miejskiej w Cieszanowie</w:t>
      </w:r>
    </w:p>
    <w:p w:rsidR="00DD034C" w:rsidRDefault="00DD034C" w:rsidP="00DD03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/>
          <w:b/>
          <w:sz w:val="24"/>
          <w:szCs w:val="24"/>
        </w:rPr>
        <w:t>Zaborniak</w:t>
      </w:r>
      <w:proofErr w:type="spellEnd"/>
    </w:p>
    <w:p w:rsidR="003C2520" w:rsidRDefault="003C2520" w:rsidP="003C2520">
      <w:pPr>
        <w:rPr>
          <w:rFonts w:ascii="Times New Roman" w:hAnsi="Times New Roman" w:cs="Times New Roman"/>
          <w:sz w:val="24"/>
          <w:szCs w:val="24"/>
        </w:rPr>
      </w:pPr>
    </w:p>
    <w:p w:rsidR="0063549A" w:rsidRPr="00417EC3" w:rsidRDefault="0063549A" w:rsidP="003C2520">
      <w:pPr>
        <w:rPr>
          <w:rFonts w:ascii="Times New Roman" w:hAnsi="Times New Roman" w:cs="Times New Roman"/>
          <w:sz w:val="24"/>
          <w:szCs w:val="24"/>
        </w:rPr>
      </w:pPr>
    </w:p>
    <w:p w:rsidR="00417EC3" w:rsidRPr="00DD034C" w:rsidRDefault="003C2520" w:rsidP="00DD034C">
      <w:pPr>
        <w:rPr>
          <w:rFonts w:ascii="Times New Roman" w:hAnsi="Times New Roman" w:cs="Times New Roman"/>
          <w:sz w:val="24"/>
          <w:szCs w:val="24"/>
        </w:rPr>
      </w:pPr>
      <w:r w:rsidRPr="00417E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7EC3" w:rsidRPr="00D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3F"/>
    <w:rsid w:val="00122206"/>
    <w:rsid w:val="0026103F"/>
    <w:rsid w:val="00351FC8"/>
    <w:rsid w:val="003C2520"/>
    <w:rsid w:val="00417EC3"/>
    <w:rsid w:val="0063549A"/>
    <w:rsid w:val="00981C3E"/>
    <w:rsid w:val="00B22A60"/>
    <w:rsid w:val="00C2401F"/>
    <w:rsid w:val="00DB424E"/>
    <w:rsid w:val="00DD034C"/>
    <w:rsid w:val="00E0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5E90-8B07-4243-BBEB-0717F54E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6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D03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Barbara Szymanowska</cp:lastModifiedBy>
  <cp:revision>4</cp:revision>
  <cp:lastPrinted>2018-05-24T06:46:00Z</cp:lastPrinted>
  <dcterms:created xsi:type="dcterms:W3CDTF">2018-09-12T09:47:00Z</dcterms:created>
  <dcterms:modified xsi:type="dcterms:W3CDTF">2018-09-14T12:18:00Z</dcterms:modified>
</cp:coreProperties>
</file>