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2E7A" w14:textId="77777777" w:rsidR="007F4EE4" w:rsidRDefault="007F4EE4" w:rsidP="00695D03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00A6F63A" w14:textId="77777777" w:rsidR="00D644E5" w:rsidRDefault="00D644E5" w:rsidP="00695D03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2040C59F" w14:textId="77777777" w:rsidR="008B6A0E" w:rsidRDefault="008B6A0E" w:rsidP="00695D03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6916" w14:paraId="01C47CD7" w14:textId="77777777" w:rsidTr="00695D03">
        <w:tc>
          <w:tcPr>
            <w:tcW w:w="9062" w:type="dxa"/>
          </w:tcPr>
          <w:p w14:paraId="0409A9D2" w14:textId="6D347C4B" w:rsidR="00C26916" w:rsidRPr="00295343" w:rsidRDefault="00C26916" w:rsidP="007F4EE4">
            <w:pPr>
              <w:spacing w:line="276" w:lineRule="auto"/>
              <w:jc w:val="center"/>
              <w:rPr>
                <w:rFonts w:ascii="Cambria" w:hAnsi="Cambria" w:cs="Arial"/>
                <w:b/>
                <w:color w:val="0070C0"/>
                <w:sz w:val="28"/>
                <w:szCs w:val="28"/>
              </w:rPr>
            </w:pPr>
            <w:r w:rsidRPr="00A66D28">
              <w:rPr>
                <w:rFonts w:ascii="Cambria" w:hAnsi="Cambria" w:cs="Arial"/>
                <w:b/>
                <w:color w:val="0070C0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</w:t>
            </w:r>
            <w:r w:rsidRPr="00695D03">
              <w:rPr>
                <w:rFonts w:ascii="Cambria" w:hAnsi="Cambria" w:cs="Arial"/>
                <w:b/>
                <w:color w:val="000000" w:themeColor="text1"/>
                <w:sz w:val="40"/>
                <w:szCs w:val="40"/>
              </w:rPr>
              <w:t xml:space="preserve">APYTANIE </w:t>
            </w:r>
            <w:r w:rsidRPr="00A66D28">
              <w:rPr>
                <w:rFonts w:ascii="Cambria" w:hAnsi="Cambria" w:cs="Arial"/>
                <w:b/>
                <w:color w:val="0070C0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 w:rsidRPr="00695D03">
              <w:rPr>
                <w:rFonts w:ascii="Cambria" w:hAnsi="Cambria" w:cs="Arial"/>
                <w:b/>
                <w:color w:val="000000" w:themeColor="text1"/>
                <w:sz w:val="40"/>
                <w:szCs w:val="40"/>
              </w:rPr>
              <w:t>FERTOWE</w:t>
            </w:r>
            <w:r w:rsidR="00695D03">
              <w:rPr>
                <w:rFonts w:ascii="Cambria" w:hAnsi="Cambria" w:cs="Arial"/>
                <w:b/>
                <w:color w:val="000000" w:themeColor="text1"/>
                <w:sz w:val="36"/>
                <w:szCs w:val="36"/>
              </w:rPr>
              <w:br/>
            </w:r>
            <w:r w:rsidR="00695D03" w:rsidRPr="00695D03">
              <w:rPr>
                <w:rFonts w:ascii="Cambria" w:hAnsi="Cambria" w:cs="Arial"/>
                <w:b/>
                <w:color w:val="000000" w:themeColor="text1"/>
                <w:sz w:val="32"/>
                <w:szCs w:val="32"/>
              </w:rPr>
              <w:t>W RAMACH ZAMÓWIENIA NA ROBOTY BUDOWLANE</w:t>
            </w:r>
          </w:p>
        </w:tc>
      </w:tr>
    </w:tbl>
    <w:p w14:paraId="69F5E346" w14:textId="77777777" w:rsidR="00A84EB1" w:rsidRDefault="00A84EB1" w:rsidP="00AD44C6">
      <w:pPr>
        <w:spacing w:after="0" w:line="276" w:lineRule="auto"/>
        <w:jc w:val="center"/>
        <w:rPr>
          <w:rFonts w:ascii="Cambria" w:hAnsi="Cambria" w:cs="Arial"/>
          <w:b/>
          <w:color w:val="0070C0"/>
          <w:sz w:val="36"/>
          <w:szCs w:val="36"/>
        </w:rPr>
      </w:pPr>
    </w:p>
    <w:p w14:paraId="191CE3DA" w14:textId="77777777" w:rsidR="008B6A0E" w:rsidRPr="008B6A0E" w:rsidRDefault="008B6A0E" w:rsidP="008B6A0E">
      <w:pPr>
        <w:jc w:val="center"/>
        <w:rPr>
          <w:rFonts w:ascii="Cambria" w:hAnsi="Cambria"/>
          <w:bCs/>
          <w:sz w:val="24"/>
          <w:szCs w:val="24"/>
        </w:rPr>
      </w:pPr>
      <w:r w:rsidRPr="008B6A0E">
        <w:rPr>
          <w:rFonts w:ascii="Cambria" w:hAnsi="Cambria"/>
          <w:bCs/>
          <w:sz w:val="24"/>
          <w:szCs w:val="24"/>
        </w:rPr>
        <w:t>w postępowaniu o udzielenie zamówienia publicznego</w:t>
      </w:r>
    </w:p>
    <w:p w14:paraId="045DF080" w14:textId="77777777" w:rsidR="008B6A0E" w:rsidRDefault="008B6A0E" w:rsidP="008B6A0E">
      <w:pPr>
        <w:jc w:val="center"/>
        <w:rPr>
          <w:rFonts w:ascii="Cambria" w:hAnsi="Cambria"/>
          <w:bCs/>
          <w:sz w:val="24"/>
          <w:szCs w:val="24"/>
        </w:rPr>
      </w:pPr>
      <w:r w:rsidRPr="008B6A0E">
        <w:rPr>
          <w:rFonts w:ascii="Cambria" w:hAnsi="Cambria"/>
          <w:bCs/>
          <w:sz w:val="24"/>
          <w:szCs w:val="24"/>
        </w:rPr>
        <w:t>na</w:t>
      </w:r>
      <w:r w:rsidR="00927E16">
        <w:rPr>
          <w:rFonts w:ascii="Cambria" w:hAnsi="Cambria"/>
          <w:bCs/>
          <w:sz w:val="24"/>
          <w:szCs w:val="24"/>
        </w:rPr>
        <w:t xml:space="preserve"> zadanie inwestycyjne pn.:</w:t>
      </w:r>
    </w:p>
    <w:p w14:paraId="22E00ADC" w14:textId="77777777" w:rsidR="00927E16" w:rsidRPr="00C7071E" w:rsidRDefault="00927E16" w:rsidP="008B6A0E">
      <w:pPr>
        <w:jc w:val="center"/>
        <w:rPr>
          <w:rFonts w:ascii="Cambria" w:hAnsi="Cambria"/>
          <w:bCs/>
          <w:sz w:val="48"/>
          <w:szCs w:val="48"/>
        </w:rPr>
      </w:pPr>
    </w:p>
    <w:p w14:paraId="080D61C8" w14:textId="40341004" w:rsidR="008B6A0E" w:rsidRPr="00C7071E" w:rsidRDefault="00CD1874" w:rsidP="001E37E0">
      <w:pPr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C7071E">
        <w:rPr>
          <w:rFonts w:ascii="Cambria" w:hAnsi="Cambria"/>
          <w:b/>
          <w:bCs/>
          <w:sz w:val="48"/>
          <w:szCs w:val="48"/>
        </w:rPr>
        <w:t>Docieplenie kościoła</w:t>
      </w:r>
    </w:p>
    <w:p w14:paraId="770EA5BE" w14:textId="77777777" w:rsidR="008B6A0E" w:rsidRDefault="008B6A0E" w:rsidP="00AD44C6">
      <w:pPr>
        <w:tabs>
          <w:tab w:val="left" w:pos="567"/>
        </w:tabs>
        <w:spacing w:after="0" w:line="276" w:lineRule="auto"/>
        <w:contextualSpacing/>
        <w:rPr>
          <w:rFonts w:ascii="Cambria" w:hAnsi="Cambria"/>
          <w:b/>
          <w:sz w:val="24"/>
          <w:szCs w:val="24"/>
        </w:rPr>
      </w:pPr>
    </w:p>
    <w:p w14:paraId="07F95D58" w14:textId="77777777" w:rsidR="008B6A0E" w:rsidRDefault="008B6A0E" w:rsidP="00AD44C6">
      <w:pPr>
        <w:tabs>
          <w:tab w:val="left" w:pos="567"/>
        </w:tabs>
        <w:spacing w:after="0" w:line="276" w:lineRule="auto"/>
        <w:contextualSpacing/>
        <w:rPr>
          <w:rFonts w:ascii="Cambria" w:hAnsi="Cambria"/>
          <w:b/>
          <w:sz w:val="24"/>
          <w:szCs w:val="24"/>
        </w:rPr>
      </w:pPr>
    </w:p>
    <w:p w14:paraId="047E9B11" w14:textId="77777777" w:rsidR="00AD44C6" w:rsidRDefault="00AD44C6" w:rsidP="00AD44C6">
      <w:pPr>
        <w:spacing w:after="0" w:line="276" w:lineRule="auto"/>
        <w:jc w:val="center"/>
        <w:rPr>
          <w:rFonts w:ascii="Cambria" w:hAnsi="Cambria"/>
        </w:rPr>
      </w:pPr>
    </w:p>
    <w:p w14:paraId="080F8118" w14:textId="77777777" w:rsidR="00695D03" w:rsidRPr="00A11608" w:rsidRDefault="00695D03" w:rsidP="00695D0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A11608">
        <w:rPr>
          <w:rFonts w:ascii="Cambria" w:hAnsi="Cambria"/>
          <w:b/>
          <w:sz w:val="24"/>
          <w:szCs w:val="24"/>
        </w:rPr>
        <w:t>ZATWIERDZAM</w:t>
      </w:r>
    </w:p>
    <w:p w14:paraId="55D825BF" w14:textId="406D1919" w:rsidR="00695D03" w:rsidRPr="008B6A0E" w:rsidRDefault="001A3475" w:rsidP="001A3475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Ks. Ireneusz Fedec</w:t>
      </w:r>
    </w:p>
    <w:p w14:paraId="602CFAC9" w14:textId="77777777" w:rsidR="00695D03" w:rsidRPr="00AD44C6" w:rsidRDefault="00695D03" w:rsidP="00695D03">
      <w:pPr>
        <w:spacing w:after="0" w:line="276" w:lineRule="auto"/>
        <w:jc w:val="center"/>
        <w:rPr>
          <w:rFonts w:ascii="Cambria" w:hAnsi="Cambria"/>
          <w:b/>
        </w:rPr>
      </w:pPr>
    </w:p>
    <w:p w14:paraId="389DC829" w14:textId="77777777" w:rsidR="00695D03" w:rsidRPr="00AD44C6" w:rsidRDefault="00695D03" w:rsidP="00695D03">
      <w:pPr>
        <w:spacing w:after="0" w:line="276" w:lineRule="auto"/>
        <w:jc w:val="center"/>
        <w:rPr>
          <w:rFonts w:ascii="Cambria" w:hAnsi="Cambria"/>
          <w:b/>
        </w:rPr>
      </w:pPr>
    </w:p>
    <w:p w14:paraId="1814B041" w14:textId="77777777" w:rsidR="00695D03" w:rsidRDefault="00695D03" w:rsidP="00695D03">
      <w:pPr>
        <w:spacing w:after="0" w:line="276" w:lineRule="auto"/>
        <w:jc w:val="center"/>
        <w:rPr>
          <w:rFonts w:ascii="Cambria" w:hAnsi="Cambria"/>
          <w:b/>
        </w:rPr>
      </w:pPr>
    </w:p>
    <w:p w14:paraId="6CBA5B8B" w14:textId="77777777" w:rsidR="00927E16" w:rsidRDefault="00927E16" w:rsidP="00695D03">
      <w:pPr>
        <w:spacing w:after="0" w:line="276" w:lineRule="auto"/>
        <w:jc w:val="center"/>
        <w:rPr>
          <w:rFonts w:ascii="Cambria" w:hAnsi="Cambria"/>
          <w:b/>
        </w:rPr>
      </w:pPr>
    </w:p>
    <w:p w14:paraId="4456CA99" w14:textId="77777777" w:rsidR="00695D03" w:rsidRDefault="00695D03" w:rsidP="00695D03">
      <w:pPr>
        <w:spacing w:after="0" w:line="276" w:lineRule="auto"/>
        <w:jc w:val="center"/>
        <w:rPr>
          <w:rFonts w:ascii="Cambria" w:hAnsi="Cambria"/>
          <w:b/>
        </w:rPr>
      </w:pPr>
    </w:p>
    <w:p w14:paraId="4D3AF150" w14:textId="5F2C3AF7" w:rsidR="007F4EE4" w:rsidRDefault="00CD1874" w:rsidP="00695D03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Podpis w oryginale</w:t>
      </w:r>
    </w:p>
    <w:p w14:paraId="69486ACB" w14:textId="77777777" w:rsidR="007F4EE4" w:rsidRDefault="007F4EE4" w:rsidP="00695D03">
      <w:pPr>
        <w:spacing w:after="0" w:line="276" w:lineRule="auto"/>
        <w:jc w:val="center"/>
        <w:rPr>
          <w:rFonts w:ascii="Cambria" w:hAnsi="Cambria"/>
          <w:b/>
        </w:rPr>
      </w:pPr>
    </w:p>
    <w:p w14:paraId="50A72706" w14:textId="77777777" w:rsidR="00695D03" w:rsidRPr="00AD44C6" w:rsidRDefault="00695D03" w:rsidP="00695D03">
      <w:pPr>
        <w:spacing w:after="0" w:line="276" w:lineRule="auto"/>
        <w:jc w:val="center"/>
        <w:rPr>
          <w:rFonts w:ascii="Cambria" w:hAnsi="Cambria"/>
        </w:rPr>
      </w:pPr>
      <w:r w:rsidRPr="00AD44C6">
        <w:rPr>
          <w:rFonts w:ascii="Cambria" w:hAnsi="Cambria"/>
        </w:rPr>
        <w:t>……………………………….………….………..</w:t>
      </w:r>
    </w:p>
    <w:p w14:paraId="4C476438" w14:textId="0A6EAE6A" w:rsidR="00A11608" w:rsidRPr="00C7071E" w:rsidRDefault="00695D03" w:rsidP="00C7071E">
      <w:pPr>
        <w:spacing w:after="0" w:line="276" w:lineRule="auto"/>
        <w:jc w:val="center"/>
        <w:rPr>
          <w:rFonts w:ascii="Cambria" w:hAnsi="Cambria"/>
          <w:i/>
          <w:sz w:val="18"/>
          <w:szCs w:val="18"/>
        </w:rPr>
      </w:pPr>
      <w:r w:rsidRPr="00AD44C6">
        <w:rPr>
          <w:rFonts w:ascii="Cambria" w:hAnsi="Cambria"/>
          <w:i/>
          <w:sz w:val="18"/>
          <w:szCs w:val="18"/>
        </w:rPr>
        <w:t>(podpis Zamawiającego)</w:t>
      </w:r>
    </w:p>
    <w:p w14:paraId="69DCA80F" w14:textId="77777777" w:rsidR="00D644E5" w:rsidRDefault="00D644E5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A4C767C" w14:textId="77777777" w:rsidR="00C7071E" w:rsidRDefault="00C7071E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26A605F" w14:textId="77777777" w:rsidR="00C7071E" w:rsidRDefault="00C7071E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761CAD4" w14:textId="77777777" w:rsidR="00C7071E" w:rsidRDefault="00C7071E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55F09C1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A05D814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3F3C20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F26EB1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88D58B1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190305B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39BD36D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C0AB132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13CC423" w14:textId="77777777" w:rsidR="00A8634B" w:rsidRDefault="00A8634B" w:rsidP="00C7071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12840FB" w14:textId="6517DAA8" w:rsidR="00695D03" w:rsidRDefault="00CD1874" w:rsidP="00695D03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Dachnów</w:t>
      </w:r>
      <w:r w:rsidR="00695D03" w:rsidRPr="00AD44C6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>14.</w:t>
      </w:r>
      <w:r w:rsidR="00CA2B64" w:rsidRPr="00B75554">
        <w:rPr>
          <w:rFonts w:ascii="Cambria" w:hAnsi="Cambria"/>
          <w:sz w:val="24"/>
          <w:szCs w:val="24"/>
        </w:rPr>
        <w:t>0</w:t>
      </w:r>
      <w:r w:rsidR="00AD76A4">
        <w:rPr>
          <w:rFonts w:ascii="Cambria" w:hAnsi="Cambria"/>
          <w:sz w:val="24"/>
          <w:szCs w:val="24"/>
        </w:rPr>
        <w:t>7</w:t>
      </w:r>
      <w:r w:rsidR="00CA2B64" w:rsidRPr="00B75554">
        <w:rPr>
          <w:rFonts w:ascii="Cambria" w:hAnsi="Cambria"/>
          <w:sz w:val="24"/>
          <w:szCs w:val="24"/>
        </w:rPr>
        <w:t>.</w:t>
      </w:r>
      <w:r w:rsidR="00695D03" w:rsidRPr="00B75554">
        <w:rPr>
          <w:rFonts w:ascii="Cambria" w:hAnsi="Cambria"/>
          <w:sz w:val="24"/>
          <w:szCs w:val="24"/>
        </w:rPr>
        <w:t>2017 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210E37D1" w14:textId="77777777" w:rsidTr="00D9521E">
        <w:trPr>
          <w:jc w:val="center"/>
        </w:trPr>
        <w:tc>
          <w:tcPr>
            <w:tcW w:w="9054" w:type="dxa"/>
          </w:tcPr>
          <w:p w14:paraId="32E726AD" w14:textId="77777777" w:rsidR="00C7071E" w:rsidRDefault="00C7071E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14:paraId="1051CEDA" w14:textId="7777777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2D7949BA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39801F33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0339ABF1" w14:textId="77777777" w:rsidR="00AD44C6" w:rsidRPr="00AD44C6" w:rsidRDefault="00AD44C6" w:rsidP="000A2925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Nazwa oraz adres Zamawiającego.</w:t>
      </w:r>
    </w:p>
    <w:p w14:paraId="5685E9CE" w14:textId="45224021" w:rsidR="00A11608" w:rsidRDefault="001A3475" w:rsidP="00A11608">
      <w:pPr>
        <w:pStyle w:val="Akapitzlist"/>
        <w:spacing w:after="0" w:line="276" w:lineRule="auto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Parafia Rzymskokatolicka p.w. Podwyższenia Krzyża Świętego</w:t>
      </w:r>
      <w:r w:rsidR="007F4EE4">
        <w:rPr>
          <w:rFonts w:ascii="Cambria" w:hAnsi="Cambria"/>
          <w:b/>
          <w:sz w:val="24"/>
          <w:szCs w:val="24"/>
        </w:rPr>
        <w:t xml:space="preserve"> </w:t>
      </w:r>
      <w:r w:rsidR="00A11608" w:rsidRPr="00AD44C6">
        <w:rPr>
          <w:rFonts w:ascii="Cambria" w:hAnsi="Cambria"/>
          <w:sz w:val="24"/>
          <w:szCs w:val="24"/>
        </w:rPr>
        <w:t>zwan</w:t>
      </w:r>
      <w:r w:rsidR="009A039F">
        <w:rPr>
          <w:rFonts w:ascii="Cambria" w:hAnsi="Cambria"/>
          <w:sz w:val="24"/>
          <w:szCs w:val="24"/>
        </w:rPr>
        <w:t>e</w:t>
      </w:r>
      <w:r w:rsidR="00A11608" w:rsidRPr="00AD44C6">
        <w:rPr>
          <w:rFonts w:ascii="Cambria" w:hAnsi="Cambria"/>
          <w:sz w:val="24"/>
          <w:szCs w:val="24"/>
        </w:rPr>
        <w:t xml:space="preserve"> w dalszej części „Zamawiającym”</w:t>
      </w:r>
    </w:p>
    <w:p w14:paraId="3EDBECB0" w14:textId="7B105B71" w:rsidR="004B037C" w:rsidRPr="001A3475" w:rsidRDefault="001A3475" w:rsidP="004B037C">
      <w:pPr>
        <w:pStyle w:val="Akapitzlist"/>
        <w:spacing w:after="0" w:line="276" w:lineRule="auto"/>
        <w:ind w:left="567"/>
        <w:rPr>
          <w:rFonts w:ascii="Cambria" w:hAnsi="Cambria"/>
          <w:b/>
          <w:sz w:val="24"/>
          <w:szCs w:val="24"/>
        </w:rPr>
      </w:pPr>
      <w:r w:rsidRPr="001A3475">
        <w:rPr>
          <w:rFonts w:ascii="Cambria" w:hAnsi="Cambria"/>
          <w:b/>
          <w:sz w:val="24"/>
          <w:szCs w:val="24"/>
        </w:rPr>
        <w:t>37-611 Cieszanów, Dachnów 83</w:t>
      </w:r>
    </w:p>
    <w:p w14:paraId="6A6778F3" w14:textId="107F86EF" w:rsidR="00A11608" w:rsidRPr="00A11608" w:rsidRDefault="004B037C" w:rsidP="004B037C">
      <w:pPr>
        <w:pStyle w:val="Akapitzlist"/>
        <w:spacing w:after="0" w:line="276" w:lineRule="auto"/>
        <w:ind w:left="567"/>
        <w:rPr>
          <w:rFonts w:ascii="Cambria" w:hAnsi="Cambria"/>
          <w:sz w:val="24"/>
          <w:szCs w:val="24"/>
        </w:rPr>
      </w:pPr>
      <w:r w:rsidRPr="004B037C">
        <w:rPr>
          <w:rFonts w:ascii="Cambria" w:hAnsi="Cambria"/>
          <w:sz w:val="24"/>
          <w:szCs w:val="24"/>
        </w:rPr>
        <w:t>NIP</w:t>
      </w:r>
      <w:r>
        <w:rPr>
          <w:rFonts w:ascii="Cambria" w:hAnsi="Cambria"/>
          <w:sz w:val="24"/>
          <w:szCs w:val="24"/>
        </w:rPr>
        <w:t>:</w:t>
      </w:r>
      <w:r w:rsidRPr="004B037C">
        <w:rPr>
          <w:rFonts w:ascii="Cambria" w:hAnsi="Cambria"/>
          <w:sz w:val="24"/>
          <w:szCs w:val="24"/>
        </w:rPr>
        <w:t xml:space="preserve"> </w:t>
      </w:r>
      <w:r w:rsidR="007F4EE4" w:rsidRPr="00C7071E">
        <w:rPr>
          <w:rFonts w:ascii="Cambria" w:hAnsi="Cambria"/>
          <w:strike/>
          <w:sz w:val="24"/>
          <w:szCs w:val="24"/>
        </w:rPr>
        <w:t>………………</w:t>
      </w:r>
      <w:r w:rsidRPr="004B037C">
        <w:rPr>
          <w:rFonts w:ascii="Cambria" w:hAnsi="Cambria"/>
          <w:sz w:val="24"/>
          <w:szCs w:val="24"/>
        </w:rPr>
        <w:t xml:space="preserve"> REGON:</w:t>
      </w:r>
      <w:r w:rsidRPr="00C7071E">
        <w:rPr>
          <w:rFonts w:ascii="Cambria" w:hAnsi="Cambria"/>
          <w:strike/>
          <w:sz w:val="24"/>
          <w:szCs w:val="24"/>
        </w:rPr>
        <w:t xml:space="preserve"> </w:t>
      </w:r>
      <w:r w:rsidR="007F4EE4" w:rsidRPr="00C7071E">
        <w:rPr>
          <w:rFonts w:ascii="Cambria" w:hAnsi="Cambria"/>
          <w:strike/>
          <w:sz w:val="24"/>
          <w:szCs w:val="24"/>
        </w:rPr>
        <w:t>…………………………..</w:t>
      </w:r>
    </w:p>
    <w:p w14:paraId="3ABECC80" w14:textId="77777777" w:rsidR="00AD44C6" w:rsidRPr="00AD44C6" w:rsidRDefault="00AD44C6" w:rsidP="000A2925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Miejsce oraz sposób upublicznienia zapytania ofertowego:</w:t>
      </w:r>
    </w:p>
    <w:p w14:paraId="6711F261" w14:textId="4DB02CCA" w:rsidR="00195A4F" w:rsidRPr="00C7071E" w:rsidRDefault="00AD44C6" w:rsidP="007F4EE4">
      <w:pPr>
        <w:pStyle w:val="Akapitzlist"/>
        <w:widowControl w:val="0"/>
        <w:spacing w:after="0" w:line="276" w:lineRule="auto"/>
        <w:ind w:left="567"/>
        <w:jc w:val="both"/>
        <w:outlineLvl w:val="3"/>
        <w:rPr>
          <w:rStyle w:val="Hipercze"/>
          <w:rFonts w:ascii="Cambria" w:hAnsi="Cambria" w:cs="Arial"/>
          <w:bCs/>
          <w:strike/>
          <w:color w:val="000000" w:themeColor="text1"/>
          <w:sz w:val="24"/>
          <w:szCs w:val="24"/>
          <w:u w:val="none"/>
        </w:rPr>
      </w:pPr>
      <w:r w:rsidRPr="00195A4F">
        <w:rPr>
          <w:rFonts w:ascii="Cambria" w:hAnsi="Cambria" w:cs="Arial"/>
          <w:bCs/>
          <w:color w:val="000000" w:themeColor="text1"/>
          <w:sz w:val="24"/>
          <w:szCs w:val="24"/>
        </w:rPr>
        <w:t>Strona internetowa:</w:t>
      </w:r>
      <w:r w:rsidR="007F4EE4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1A3475" w:rsidRPr="001A3475">
          <w:rPr>
            <w:rStyle w:val="Hipercze"/>
            <w:rFonts w:ascii="Cambria" w:hAnsi="Cambria" w:cs="Arial"/>
            <w:b/>
            <w:bCs/>
            <w:sz w:val="24"/>
            <w:szCs w:val="24"/>
          </w:rPr>
          <w:t>www.przetargi.cieszanow.eu</w:t>
        </w:r>
      </w:hyperlink>
      <w:r w:rsidR="001A3475">
        <w:rPr>
          <w:rFonts w:ascii="Cambria" w:hAnsi="Cambria" w:cs="Arial"/>
          <w:bCs/>
          <w:color w:val="000000" w:themeColor="text1"/>
          <w:sz w:val="24"/>
          <w:szCs w:val="24"/>
        </w:rPr>
        <w:t xml:space="preserve">  </w:t>
      </w:r>
      <w:r w:rsidR="009627DC" w:rsidRPr="009627DC">
        <w:rPr>
          <w:rFonts w:ascii="Cambria" w:hAnsi="Cambria"/>
          <w:color w:val="000000" w:themeColor="text1"/>
          <w:sz w:val="24"/>
          <w:szCs w:val="24"/>
        </w:rPr>
        <w:t>zakładce</w:t>
      </w:r>
      <w:r w:rsidR="00B6447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F4EE4" w:rsidRPr="00C7071E">
        <w:rPr>
          <w:rFonts w:ascii="Cambria" w:hAnsi="Cambria"/>
          <w:strike/>
          <w:color w:val="000000" w:themeColor="text1"/>
          <w:sz w:val="24"/>
          <w:szCs w:val="24"/>
        </w:rPr>
        <w:t>……………………..</w:t>
      </w:r>
    </w:p>
    <w:p w14:paraId="1094C9DF" w14:textId="77777777" w:rsidR="00AD44C6" w:rsidRPr="00AD44C6" w:rsidRDefault="00AD44C6" w:rsidP="000A2925">
      <w:pPr>
        <w:widowControl w:val="0"/>
        <w:numPr>
          <w:ilvl w:val="1"/>
          <w:numId w:val="3"/>
        </w:numPr>
        <w:spacing w:after="0"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  <w:sz w:val="24"/>
          <w:szCs w:val="24"/>
        </w:rPr>
      </w:pPr>
      <w:r w:rsidRPr="00AD44C6">
        <w:rPr>
          <w:rFonts w:ascii="Cambria" w:eastAsia="MS Mincho" w:hAnsi="Cambria" w:cs="MS Mincho"/>
          <w:b/>
          <w:bCs/>
          <w:sz w:val="24"/>
          <w:szCs w:val="24"/>
        </w:rPr>
        <w:t>Słownik.</w:t>
      </w:r>
    </w:p>
    <w:p w14:paraId="371137CB" w14:textId="77777777" w:rsidR="00AD44C6" w:rsidRPr="00AD44C6" w:rsidRDefault="00AD44C6" w:rsidP="00AD44C6">
      <w:pPr>
        <w:widowControl w:val="0"/>
        <w:spacing w:after="0" w:line="276" w:lineRule="auto"/>
        <w:ind w:left="567"/>
        <w:jc w:val="both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AD44C6">
        <w:rPr>
          <w:rFonts w:ascii="Cambria" w:eastAsia="MS Mincho" w:hAnsi="Cambria" w:cs="MS Mincho"/>
          <w:bCs/>
          <w:sz w:val="24"/>
          <w:szCs w:val="24"/>
        </w:rPr>
        <w:t>Użyte w niniejszym Zapytaniu Ofertowym (oraz w załącznikach) terminy mają następujące znaczenie:</w:t>
      </w:r>
    </w:p>
    <w:p w14:paraId="2A964109" w14:textId="31CF2A97" w:rsidR="00AD44C6" w:rsidRPr="00AD44C6" w:rsidRDefault="00AD44C6" w:rsidP="000A2925">
      <w:pPr>
        <w:pStyle w:val="Akapitzlist"/>
        <w:widowControl w:val="0"/>
        <w:numPr>
          <w:ilvl w:val="0"/>
          <w:numId w:val="9"/>
        </w:numPr>
        <w:spacing w:after="0" w:line="276" w:lineRule="auto"/>
        <w:ind w:left="993" w:hanging="426"/>
        <w:contextualSpacing/>
        <w:jc w:val="both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AD44C6">
        <w:rPr>
          <w:rFonts w:ascii="Cambria" w:eastAsia="MS Mincho" w:hAnsi="Cambria" w:cs="MS Mincho"/>
          <w:bCs/>
          <w:sz w:val="24"/>
          <w:szCs w:val="24"/>
        </w:rPr>
        <w:t xml:space="preserve"> „</w:t>
      </w:r>
      <w:r w:rsidRPr="00AD44C6">
        <w:rPr>
          <w:rFonts w:ascii="Cambria" w:eastAsia="MS Mincho" w:hAnsi="Cambria" w:cs="MS Mincho"/>
          <w:b/>
          <w:bCs/>
          <w:sz w:val="24"/>
          <w:szCs w:val="24"/>
        </w:rPr>
        <w:t>zamówienie</w:t>
      </w:r>
      <w:r w:rsidRPr="00AD44C6">
        <w:rPr>
          <w:rFonts w:ascii="Cambria" w:eastAsia="MS Mincho" w:hAnsi="Cambria" w:cs="MS Mincho"/>
          <w:bCs/>
          <w:sz w:val="24"/>
          <w:szCs w:val="24"/>
        </w:rPr>
        <w:t xml:space="preserve">” – zamówienie publiczne, którego przedmiot został opisany </w:t>
      </w:r>
      <w:r w:rsidRPr="00AD44C6">
        <w:rPr>
          <w:rFonts w:ascii="Cambria" w:eastAsia="MS Mincho" w:hAnsi="Cambria" w:cs="MS Mincho"/>
          <w:bCs/>
          <w:sz w:val="24"/>
          <w:szCs w:val="24"/>
        </w:rPr>
        <w:br/>
        <w:t xml:space="preserve">w Rozdziale </w:t>
      </w:r>
      <w:r w:rsidR="007F4EE4">
        <w:rPr>
          <w:rFonts w:ascii="Cambria" w:eastAsia="MS Mincho" w:hAnsi="Cambria" w:cs="MS Mincho"/>
          <w:bCs/>
          <w:sz w:val="24"/>
          <w:szCs w:val="24"/>
        </w:rPr>
        <w:t>3</w:t>
      </w:r>
      <w:r w:rsidRPr="00AD44C6">
        <w:rPr>
          <w:rFonts w:ascii="Cambria" w:eastAsia="MS Mincho" w:hAnsi="Cambria" w:cs="MS Mincho"/>
          <w:bCs/>
          <w:sz w:val="24"/>
          <w:szCs w:val="24"/>
        </w:rPr>
        <w:t xml:space="preserve"> niniejszego Zapytania Ofertowego,</w:t>
      </w:r>
    </w:p>
    <w:p w14:paraId="6149CB63" w14:textId="77777777" w:rsidR="00AD44C6" w:rsidRPr="00AD44C6" w:rsidRDefault="00AD44C6" w:rsidP="000A2925">
      <w:pPr>
        <w:pStyle w:val="Akapitzlist"/>
        <w:widowControl w:val="0"/>
        <w:numPr>
          <w:ilvl w:val="0"/>
          <w:numId w:val="9"/>
        </w:numPr>
        <w:spacing w:after="0" w:line="276" w:lineRule="auto"/>
        <w:ind w:left="993" w:hanging="426"/>
        <w:contextualSpacing/>
        <w:jc w:val="both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AD44C6">
        <w:rPr>
          <w:rFonts w:ascii="Cambria" w:eastAsia="MS Mincho" w:hAnsi="Cambria" w:cs="MS Mincho"/>
          <w:bCs/>
          <w:sz w:val="24"/>
          <w:szCs w:val="24"/>
        </w:rPr>
        <w:t>„</w:t>
      </w:r>
      <w:r w:rsidRPr="00AD44C6">
        <w:rPr>
          <w:rFonts w:ascii="Cambria" w:eastAsia="MS Mincho" w:hAnsi="Cambria" w:cs="MS Mincho"/>
          <w:b/>
          <w:bCs/>
          <w:sz w:val="24"/>
          <w:szCs w:val="24"/>
        </w:rPr>
        <w:t>postępowanie</w:t>
      </w:r>
      <w:r w:rsidRPr="00AD44C6">
        <w:rPr>
          <w:rFonts w:ascii="Cambria" w:eastAsia="MS Mincho" w:hAnsi="Cambria" w:cs="MS Mincho"/>
          <w:bCs/>
          <w:sz w:val="24"/>
          <w:szCs w:val="24"/>
        </w:rPr>
        <w:t>” – postępowanie o udzielenie zamówienia publicznego, którego dotyczy niniejsze Zapytanie Ofertowe,</w:t>
      </w:r>
    </w:p>
    <w:p w14:paraId="670C7BFD" w14:textId="02E50F60" w:rsidR="00AD44C6" w:rsidRPr="00A66D28" w:rsidRDefault="00AD44C6" w:rsidP="001A3475">
      <w:pPr>
        <w:pStyle w:val="Akapitzlist"/>
        <w:widowControl w:val="0"/>
        <w:numPr>
          <w:ilvl w:val="0"/>
          <w:numId w:val="9"/>
        </w:numPr>
        <w:spacing w:after="0" w:line="276" w:lineRule="auto"/>
        <w:contextualSpacing/>
        <w:jc w:val="both"/>
        <w:outlineLvl w:val="3"/>
        <w:rPr>
          <w:rFonts w:ascii="Cambria" w:eastAsia="MS Mincho" w:hAnsi="Cambria" w:cs="MS Mincho"/>
          <w:b/>
          <w:bCs/>
          <w:sz w:val="24"/>
          <w:szCs w:val="24"/>
        </w:rPr>
      </w:pPr>
      <w:r w:rsidRPr="00AD44C6">
        <w:rPr>
          <w:rFonts w:ascii="Cambria" w:eastAsia="MS Mincho" w:hAnsi="Cambria" w:cs="MS Mincho"/>
          <w:bCs/>
          <w:sz w:val="24"/>
          <w:szCs w:val="24"/>
        </w:rPr>
        <w:t>„</w:t>
      </w:r>
      <w:r w:rsidRPr="00AD44C6">
        <w:rPr>
          <w:rFonts w:ascii="Cambria" w:eastAsia="MS Mincho" w:hAnsi="Cambria" w:cs="MS Mincho"/>
          <w:b/>
          <w:bCs/>
          <w:sz w:val="24"/>
          <w:szCs w:val="24"/>
        </w:rPr>
        <w:t>Zamawiający</w:t>
      </w:r>
      <w:r w:rsidRPr="00AD44C6">
        <w:rPr>
          <w:rFonts w:ascii="Cambria" w:eastAsia="MS Mincho" w:hAnsi="Cambria" w:cs="MS Mincho"/>
          <w:bCs/>
          <w:sz w:val="24"/>
          <w:szCs w:val="24"/>
        </w:rPr>
        <w:t xml:space="preserve">” – </w:t>
      </w:r>
      <w:r w:rsidR="001A3475" w:rsidRPr="00A66D28">
        <w:rPr>
          <w:rFonts w:ascii="Cambria" w:eastAsia="MS Mincho" w:hAnsi="Cambria" w:cs="MS Mincho"/>
          <w:b/>
          <w:bCs/>
          <w:sz w:val="24"/>
          <w:szCs w:val="24"/>
        </w:rPr>
        <w:t>Parafia Rzymskokatolicka p.w. Podwyższenia Krzyża Świętego, Dachnów 83,  37-611 Cieszanów</w:t>
      </w:r>
    </w:p>
    <w:p w14:paraId="70134213" w14:textId="77777777" w:rsidR="00AD44C6" w:rsidRPr="00AD44C6" w:rsidRDefault="00AD44C6" w:rsidP="000A2925">
      <w:pPr>
        <w:widowControl w:val="0"/>
        <w:numPr>
          <w:ilvl w:val="1"/>
          <w:numId w:val="3"/>
        </w:numPr>
        <w:spacing w:after="0" w:line="276" w:lineRule="auto"/>
        <w:ind w:left="567" w:hanging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Wykonawca powinien dokładnie zapoznać się z niniejsz</w:t>
      </w:r>
      <w:r w:rsidR="00E954C4">
        <w:rPr>
          <w:rFonts w:ascii="Cambria" w:hAnsi="Cambria" w:cs="Arial"/>
          <w:bCs/>
          <w:sz w:val="24"/>
          <w:szCs w:val="24"/>
        </w:rPr>
        <w:t>ą treścią</w:t>
      </w:r>
      <w:r w:rsidRPr="00AD44C6">
        <w:rPr>
          <w:rFonts w:ascii="Cambria" w:hAnsi="Cambria" w:cs="Arial"/>
          <w:bCs/>
          <w:sz w:val="24"/>
          <w:szCs w:val="24"/>
        </w:rPr>
        <w:t xml:space="preserve"> Zapytania Ofertowego i złożyć ofertę zgodnie z jego wymaganiami.</w:t>
      </w:r>
    </w:p>
    <w:p w14:paraId="2DDAC1D6" w14:textId="77777777" w:rsidR="00AD44C6" w:rsidRPr="00AD44C6" w:rsidRDefault="00AD44C6" w:rsidP="00AD44C6">
      <w:pPr>
        <w:spacing w:after="0" w:line="276" w:lineRule="auto"/>
        <w:ind w:firstLine="567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18A85522" w14:textId="77777777" w:rsidTr="00D9521E">
        <w:trPr>
          <w:trHeight w:val="585"/>
          <w:jc w:val="center"/>
        </w:trPr>
        <w:tc>
          <w:tcPr>
            <w:tcW w:w="9054" w:type="dxa"/>
          </w:tcPr>
          <w:p w14:paraId="03DC2DFA" w14:textId="7777777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30DC90B6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FINANSOWANIE</w:t>
            </w:r>
          </w:p>
        </w:tc>
      </w:tr>
    </w:tbl>
    <w:p w14:paraId="0CD6C9FA" w14:textId="77777777" w:rsidR="00AD44C6" w:rsidRPr="00AD44C6" w:rsidRDefault="00AD44C6" w:rsidP="00AD44C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70F4062" w14:textId="56A958D2" w:rsidR="00AD44C6" w:rsidRPr="001A3475" w:rsidRDefault="00AD44C6" w:rsidP="00AD44C6">
      <w:pPr>
        <w:tabs>
          <w:tab w:val="left" w:pos="0"/>
          <w:tab w:val="left" w:pos="1134"/>
        </w:tabs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Zamówienie jest współfinansowane ze środków </w:t>
      </w:r>
      <w:r w:rsidR="001A3475">
        <w:rPr>
          <w:rFonts w:ascii="Cambria" w:hAnsi="Cambria"/>
          <w:sz w:val="24"/>
          <w:szCs w:val="24"/>
        </w:rPr>
        <w:t xml:space="preserve">: </w:t>
      </w:r>
      <w:r w:rsidR="001A3475" w:rsidRPr="001A3475">
        <w:rPr>
          <w:rFonts w:ascii="Cambria" w:hAnsi="Cambria"/>
          <w:b/>
          <w:sz w:val="24"/>
          <w:szCs w:val="24"/>
        </w:rPr>
        <w:t xml:space="preserve">Wojewódzkiego Funduszu Ochrony Środowiska i Gospodarki Wodnej w </w:t>
      </w:r>
      <w:r w:rsidRPr="001A3475">
        <w:rPr>
          <w:rFonts w:ascii="Cambria" w:hAnsi="Cambria"/>
          <w:b/>
          <w:sz w:val="24"/>
          <w:szCs w:val="24"/>
        </w:rPr>
        <w:t xml:space="preserve"> </w:t>
      </w:r>
      <w:r w:rsidR="001A3475" w:rsidRPr="001A3475">
        <w:rPr>
          <w:rFonts w:ascii="Cambria" w:hAnsi="Cambria"/>
          <w:b/>
          <w:sz w:val="24"/>
          <w:szCs w:val="24"/>
        </w:rPr>
        <w:t>Rzeszowie</w:t>
      </w:r>
    </w:p>
    <w:p w14:paraId="4AC1D7F5" w14:textId="77777777" w:rsidR="004B037C" w:rsidRPr="00AD44C6" w:rsidRDefault="004B037C" w:rsidP="00AD44C6">
      <w:pPr>
        <w:tabs>
          <w:tab w:val="left" w:pos="0"/>
          <w:tab w:val="left" w:pos="113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E37E0" w:rsidRPr="00AD44C6" w14:paraId="36814FE0" w14:textId="77777777" w:rsidTr="001E37E0">
        <w:trPr>
          <w:trHeight w:val="596"/>
          <w:jc w:val="center"/>
        </w:trPr>
        <w:tc>
          <w:tcPr>
            <w:tcW w:w="9054" w:type="dxa"/>
          </w:tcPr>
          <w:p w14:paraId="33161A9E" w14:textId="4F5281AE" w:rsidR="001E37E0" w:rsidRPr="00AD44C6" w:rsidRDefault="007F4EE4" w:rsidP="0070368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7207F650" w14:textId="77777777" w:rsidR="001E37E0" w:rsidRPr="00AD44C6" w:rsidRDefault="001E37E0" w:rsidP="0070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19E2251C" w14:textId="77777777" w:rsidR="001E37E0" w:rsidRPr="00AD44C6" w:rsidRDefault="001E37E0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13B669C2" w14:textId="6E275FD5" w:rsidR="00AD44C6" w:rsidRPr="007F4EE4" w:rsidRDefault="00AD44C6" w:rsidP="000A2925">
      <w:pPr>
        <w:pStyle w:val="Akapitzlist"/>
        <w:numPr>
          <w:ilvl w:val="1"/>
          <w:numId w:val="23"/>
        </w:numPr>
        <w:spacing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</w:rPr>
      </w:pPr>
      <w:r w:rsidRPr="007F4EE4">
        <w:rPr>
          <w:rFonts w:ascii="Cambria" w:hAnsi="Cambria" w:cs="Times New Roman"/>
          <w:sz w:val="24"/>
          <w:szCs w:val="24"/>
        </w:rPr>
        <w:t>Przedmiotem zamówienia są</w:t>
      </w:r>
      <w:r w:rsidRPr="007F4EE4">
        <w:rPr>
          <w:rFonts w:ascii="Cambria" w:hAnsi="Cambria" w:cs="Times New Roman"/>
          <w:b/>
          <w:sz w:val="24"/>
          <w:szCs w:val="24"/>
        </w:rPr>
        <w:t xml:space="preserve"> roboty budowlane</w:t>
      </w:r>
      <w:r w:rsidRPr="007F4EE4">
        <w:rPr>
          <w:rFonts w:ascii="Cambria" w:hAnsi="Cambria" w:cs="Times New Roman"/>
          <w:sz w:val="24"/>
          <w:szCs w:val="24"/>
        </w:rPr>
        <w:t xml:space="preserve"> na zadaniu inwestycyjnym </w:t>
      </w:r>
      <w:r w:rsidRPr="007F4EE4">
        <w:rPr>
          <w:rFonts w:ascii="Cambria" w:hAnsi="Cambria" w:cs="Times New Roman"/>
          <w:sz w:val="24"/>
          <w:szCs w:val="24"/>
        </w:rPr>
        <w:br/>
      </w:r>
      <w:r w:rsidR="00E954C4" w:rsidRPr="007F4EE4">
        <w:rPr>
          <w:rFonts w:ascii="Cambria" w:hAnsi="Cambria" w:cs="Times New Roman"/>
          <w:sz w:val="24"/>
          <w:szCs w:val="24"/>
        </w:rPr>
        <w:t xml:space="preserve">pn.: </w:t>
      </w:r>
      <w:r w:rsidR="00A66D28">
        <w:rPr>
          <w:rFonts w:ascii="Cambria" w:hAnsi="Cambria" w:cs="Times New Roman"/>
          <w:sz w:val="24"/>
          <w:szCs w:val="24"/>
        </w:rPr>
        <w:t>„</w:t>
      </w:r>
      <w:r w:rsidR="001A3475" w:rsidRPr="001A3475">
        <w:rPr>
          <w:rFonts w:ascii="Cambria" w:hAnsi="Cambria" w:cs="Times New Roman"/>
          <w:b/>
          <w:sz w:val="24"/>
          <w:szCs w:val="24"/>
        </w:rPr>
        <w:t>Docieplenie kościoła</w:t>
      </w:r>
      <w:r w:rsidR="00A66D28">
        <w:rPr>
          <w:rFonts w:ascii="Cambria" w:hAnsi="Cambria" w:cs="Times New Roman"/>
          <w:b/>
          <w:sz w:val="24"/>
          <w:szCs w:val="24"/>
        </w:rPr>
        <w:t>”</w:t>
      </w:r>
      <w:r w:rsidR="004B037C" w:rsidRPr="007F4EE4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844808D" w14:textId="73AE0558" w:rsidR="00143F2C" w:rsidRPr="007F4EE4" w:rsidRDefault="00143F2C" w:rsidP="000A292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7F4EE4">
        <w:rPr>
          <w:rFonts w:ascii="Cambria" w:hAnsi="Cambria" w:cs="Helvetica"/>
          <w:bCs/>
          <w:color w:val="000000" w:themeColor="text1"/>
          <w:sz w:val="24"/>
          <w:szCs w:val="24"/>
        </w:rPr>
        <w:t>Zakres przedmiotu zamówienia obejmuje w szczególności:</w:t>
      </w:r>
    </w:p>
    <w:p w14:paraId="67045D50" w14:textId="0C047D4B" w:rsidR="00CB2D0A" w:rsidRPr="00C7071E" w:rsidRDefault="00C7071E" w:rsidP="000A29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7071E">
        <w:rPr>
          <w:rFonts w:ascii="Cambria" w:hAnsi="Cambria" w:cs="Helvetica"/>
          <w:bCs/>
          <w:color w:val="000000" w:themeColor="text1"/>
          <w:sz w:val="24"/>
          <w:szCs w:val="24"/>
        </w:rPr>
        <w:t>roboty rozbiórkowe</w:t>
      </w:r>
    </w:p>
    <w:p w14:paraId="367CDCDD" w14:textId="2DFF195E" w:rsidR="008C5E45" w:rsidRPr="00C7071E" w:rsidRDefault="00C7071E" w:rsidP="000A29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7071E">
        <w:rPr>
          <w:rFonts w:ascii="Cambria" w:hAnsi="Cambria" w:cs="Helvetica"/>
          <w:bCs/>
          <w:color w:val="000000" w:themeColor="text1"/>
          <w:sz w:val="24"/>
          <w:szCs w:val="24"/>
        </w:rPr>
        <w:t>termomodernizacja</w:t>
      </w:r>
    </w:p>
    <w:p w14:paraId="61EE648E" w14:textId="085C1D96" w:rsidR="007F4EE4" w:rsidRPr="00AD44C6" w:rsidRDefault="007F4EE4" w:rsidP="000A292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AD44C6">
        <w:rPr>
          <w:rFonts w:ascii="Cambria" w:hAnsi="Cambria" w:cs="Helvetica"/>
          <w:bCs/>
          <w:color w:val="000000" w:themeColor="text1"/>
          <w:sz w:val="24"/>
          <w:szCs w:val="24"/>
        </w:rPr>
        <w:t>Szczegółowy rodzaj robót oraz ich pełny zakres został określony w dokumentacji stanowiącej</w:t>
      </w:r>
      <w:r w:rsidRPr="00AD44C6">
        <w:rPr>
          <w:rFonts w:ascii="Cambria" w:hAnsi="Cambria" w:cs="Helvetica"/>
          <w:b/>
          <w:bCs/>
          <w:color w:val="000000" w:themeColor="text1"/>
          <w:sz w:val="24"/>
          <w:szCs w:val="24"/>
        </w:rPr>
        <w:t xml:space="preserve"> </w:t>
      </w:r>
      <w:r w:rsidRPr="00AD44C6">
        <w:rPr>
          <w:rFonts w:ascii="Cambria" w:hAnsi="Cambria" w:cs="Helvetica"/>
          <w:b/>
          <w:bCs/>
          <w:color w:val="0070C0"/>
          <w:sz w:val="24"/>
          <w:szCs w:val="24"/>
        </w:rPr>
        <w:t xml:space="preserve">(Załącznik Nr </w:t>
      </w:r>
      <w:r>
        <w:rPr>
          <w:rFonts w:ascii="Cambria" w:hAnsi="Cambria" w:cs="Helvetica"/>
          <w:b/>
          <w:bCs/>
          <w:color w:val="0070C0"/>
          <w:sz w:val="24"/>
          <w:szCs w:val="24"/>
        </w:rPr>
        <w:t>1</w:t>
      </w:r>
      <w:r w:rsidRPr="00AD44C6">
        <w:rPr>
          <w:rFonts w:ascii="Cambria" w:hAnsi="Cambria" w:cs="Helvetica"/>
          <w:b/>
          <w:bCs/>
          <w:color w:val="0070C0"/>
          <w:sz w:val="24"/>
          <w:szCs w:val="24"/>
        </w:rPr>
        <w:t xml:space="preserve"> do Zapytania Ofertowego)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>.</w:t>
      </w:r>
    </w:p>
    <w:p w14:paraId="119496EC" w14:textId="50E7B95D" w:rsidR="007F4EE4" w:rsidRDefault="007F4EE4" w:rsidP="007F4EE4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AD44C6">
        <w:rPr>
          <w:rFonts w:ascii="Cambria" w:hAnsi="Cambria" w:cs="Helvetica"/>
          <w:b/>
          <w:bCs/>
          <w:color w:val="000000" w:themeColor="text1"/>
          <w:sz w:val="24"/>
          <w:szCs w:val="24"/>
          <w:u w:val="single"/>
        </w:rPr>
        <w:t>Przedmiary robót załączone do Zapytania Ofertowego mają charakter pomocniczy</w:t>
      </w:r>
      <w:r w:rsidRPr="00AD44C6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. Wykonawca zobowiązany jest do dokładnego sprawdzenia ilości robót z dokumentacją projektową. Z uwagi na to, że umowa na roboty będzie umową ryczałtową w przypadku wystąpienia w trakcie prowadzenia robót większej ilości robót w jakiejkolwiek pozycji przedmiarowej nie będzie mogło być uznane za </w:t>
      </w:r>
      <w:r w:rsidRPr="00AD44C6">
        <w:rPr>
          <w:rFonts w:ascii="Cambria" w:hAnsi="Cambria" w:cs="Helvetica"/>
          <w:bCs/>
          <w:color w:val="000000" w:themeColor="text1"/>
          <w:sz w:val="24"/>
          <w:szCs w:val="24"/>
        </w:rPr>
        <w:lastRenderedPageBreak/>
        <w:t>roboty dodatkowe z żądaniem dodatkowego wynagrodzenia. Ewentualny brak w przedmiarze robót lub we wzorze tabeli elementów rozliczeniowych robót koniecznych do wykonania wynikających z dokumentacji projektowej nie zwalnia wykonawcy od obowiązku ich wykonania na podstawie projektu w cenie umownej. Wykonawca ma prawo skorygować w przedmiarze i wzorze tabeli elementów rozliczeniowych ilości robót do wielkości według własnych obliczeń na podstawie projektu oraz SST.</w:t>
      </w:r>
    </w:p>
    <w:p w14:paraId="7742F7FF" w14:textId="77777777" w:rsidR="008C5E45" w:rsidRPr="00AD44C6" w:rsidRDefault="008C5E45" w:rsidP="000A292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AD44C6">
        <w:rPr>
          <w:rFonts w:ascii="Cambria" w:hAnsi="Cambria" w:cs="Helvetica"/>
          <w:b/>
          <w:bCs/>
          <w:color w:val="000000" w:themeColor="text1"/>
          <w:sz w:val="24"/>
          <w:szCs w:val="24"/>
        </w:rPr>
        <w:t>Gwarancja.</w:t>
      </w:r>
    </w:p>
    <w:p w14:paraId="5F30FB21" w14:textId="2276A2D8" w:rsidR="008C5E45" w:rsidRPr="00AD44C6" w:rsidRDefault="008C5E45" w:rsidP="008C5E4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  <w:r w:rsidRPr="009B7023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Wykonawca zobowiązany jest udzielić gwarancji </w:t>
      </w:r>
      <w:r w:rsidRPr="009B7023">
        <w:rPr>
          <w:rFonts w:ascii="Cambria" w:hAnsi="Cambria" w:cs="Helvetica"/>
          <w:b/>
          <w:bCs/>
          <w:color w:val="000000" w:themeColor="text1"/>
          <w:sz w:val="24"/>
          <w:szCs w:val="24"/>
        </w:rPr>
        <w:t xml:space="preserve">na wykonane roboty budowlane oraz zamontowane urządzenia i materiały </w:t>
      </w:r>
      <w:r w:rsidRPr="009B7023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na okres wskazany 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>w</w:t>
      </w:r>
      <w:r w:rsidRPr="009B7023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formularzu oferty. Warunki gwarancji opisuje Projektu umowy. Długość okresu gwarancji - stanowi również kryterium oceny ofert. Zamawiający określa go na okres w przedziale </w:t>
      </w:r>
      <w:r>
        <w:rPr>
          <w:rFonts w:ascii="Cambria" w:hAnsi="Cambria" w:cs="Helvetica"/>
          <w:b/>
          <w:bCs/>
          <w:color w:val="000000" w:themeColor="text1"/>
          <w:sz w:val="24"/>
          <w:szCs w:val="24"/>
        </w:rPr>
        <w:t>od 36</w:t>
      </w:r>
      <w:r w:rsidRPr="009B7023">
        <w:rPr>
          <w:rFonts w:ascii="Cambria" w:hAnsi="Cambria" w:cs="Helvetica"/>
          <w:b/>
          <w:bCs/>
          <w:color w:val="000000" w:themeColor="text1"/>
          <w:sz w:val="24"/>
          <w:szCs w:val="24"/>
        </w:rPr>
        <w:t xml:space="preserve"> m</w:t>
      </w:r>
      <w:r>
        <w:rPr>
          <w:rFonts w:ascii="Cambria" w:hAnsi="Cambria" w:cs="Helvetica"/>
          <w:b/>
          <w:bCs/>
          <w:color w:val="000000" w:themeColor="text1"/>
          <w:sz w:val="24"/>
          <w:szCs w:val="24"/>
        </w:rPr>
        <w:t>iesięcy (termin minimalny) do 60</w:t>
      </w:r>
      <w:r w:rsidRPr="009B7023">
        <w:rPr>
          <w:rFonts w:ascii="Cambria" w:hAnsi="Cambria" w:cs="Helvetica"/>
          <w:b/>
          <w:bCs/>
          <w:color w:val="000000" w:themeColor="text1"/>
          <w:sz w:val="24"/>
          <w:szCs w:val="24"/>
        </w:rPr>
        <w:t xml:space="preserve"> miesięcy (termin maksymalny)</w:t>
      </w:r>
      <w:r w:rsidRPr="009B7023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od dnia podpisania protokołu odbioru końcowego.</w:t>
      </w:r>
      <w:r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</w:t>
      </w:r>
      <w:r w:rsidRPr="009B7023">
        <w:rPr>
          <w:rFonts w:ascii="Cambria" w:hAnsi="Cambria" w:cs="Helvetica"/>
          <w:bCs/>
          <w:color w:val="000000" w:themeColor="text1"/>
          <w:sz w:val="24"/>
          <w:szCs w:val="24"/>
        </w:rPr>
        <w:t>Zamawiającemu przysługują pełne uprawnienia z tytułu rękojmi za wady fizyczne wynikające z przepisów kodeksu cywilnego w terminach tam określonych – niezależnie od uprawnień z tytułu gwarancji.</w:t>
      </w:r>
      <w:r w:rsidRPr="00AD44C6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 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>Udzielając gwaran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cji wykonawca zapewnia bezpłatną czynność przeglądu gwarancyjnego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ostatnim roku 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>udzielonej gwarancji, więc powinien ten koszty uwzględnić w wynagrodzeniu.</w:t>
      </w:r>
    </w:p>
    <w:p w14:paraId="0AD9ED59" w14:textId="77777777" w:rsidR="00AD44C6" w:rsidRPr="00AD44C6" w:rsidRDefault="00AD44C6" w:rsidP="000A292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  <w:r w:rsidRPr="00AD44C6">
        <w:rPr>
          <w:rFonts w:ascii="Cambria" w:hAnsi="Cambria" w:cs="Helvetica"/>
          <w:b/>
          <w:bCs/>
          <w:color w:val="000000" w:themeColor="text1"/>
          <w:sz w:val="24"/>
          <w:szCs w:val="24"/>
        </w:rPr>
        <w:t>Podwykonawcy.</w:t>
      </w:r>
    </w:p>
    <w:p w14:paraId="65732E0C" w14:textId="77777777" w:rsidR="00AD44C6" w:rsidRPr="00AD44C6" w:rsidRDefault="00AD44C6" w:rsidP="00AD44C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AD44C6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Zamawiający </w:t>
      </w:r>
      <w:r w:rsidRPr="00AD44C6">
        <w:rPr>
          <w:rFonts w:ascii="Cambria" w:hAnsi="Cambria" w:cs="Helvetica"/>
          <w:b/>
          <w:bCs/>
          <w:color w:val="000000" w:themeColor="text1"/>
          <w:sz w:val="24"/>
          <w:szCs w:val="24"/>
        </w:rPr>
        <w:t>dopuszcza korzystanie z podwykonawców</w:t>
      </w:r>
      <w:r w:rsidRPr="00AD44C6">
        <w:rPr>
          <w:rFonts w:ascii="Cambria" w:hAnsi="Cambria" w:cs="Helvetica"/>
          <w:bCs/>
          <w:color w:val="000000" w:themeColor="text1"/>
          <w:sz w:val="24"/>
          <w:szCs w:val="24"/>
        </w:rPr>
        <w:t>. Wykonawca:</w:t>
      </w:r>
    </w:p>
    <w:p w14:paraId="0EBA5D7A" w14:textId="51632838" w:rsidR="00AD44C6" w:rsidRPr="00AD44C6" w:rsidRDefault="00AD44C6" w:rsidP="000A2925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jest zobowiązany wskazać w formularzu ofertowym </w:t>
      </w:r>
      <w:r w:rsidRPr="00691FAE">
        <w:rPr>
          <w:rFonts w:ascii="Cambria" w:eastAsia="Cambria" w:hAnsi="Cambria" w:cs="Cambria"/>
          <w:b/>
          <w:color w:val="0070C0"/>
          <w:sz w:val="24"/>
          <w:szCs w:val="24"/>
        </w:rPr>
        <w:t xml:space="preserve">(Załącznik nr </w:t>
      </w:r>
      <w:r w:rsidR="007F4EE4">
        <w:rPr>
          <w:rFonts w:ascii="Cambria" w:eastAsia="Cambria" w:hAnsi="Cambria" w:cs="Cambria"/>
          <w:b/>
          <w:color w:val="0070C0"/>
          <w:sz w:val="24"/>
          <w:szCs w:val="24"/>
        </w:rPr>
        <w:t>2</w:t>
      </w:r>
      <w:r w:rsidRPr="00691FAE">
        <w:rPr>
          <w:rFonts w:ascii="Cambria" w:eastAsia="Cambria" w:hAnsi="Cambria" w:cs="Cambria"/>
          <w:b/>
          <w:color w:val="0070C0"/>
          <w:sz w:val="24"/>
          <w:szCs w:val="24"/>
        </w:rPr>
        <w:t xml:space="preserve"> do Zapytania Ofertowego)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części zamówienia, których wykonanie zamierza powierzyć podwykonawcom i podać firmy </w:t>
      </w:r>
      <w:r w:rsidRPr="00AD44C6">
        <w:rPr>
          <w:rFonts w:ascii="Cambria" w:eastAsia="Cambria" w:hAnsi="Cambria" w:cs="Cambria"/>
          <w:b/>
          <w:color w:val="000000" w:themeColor="text1"/>
          <w:sz w:val="24"/>
          <w:szCs w:val="24"/>
        </w:rPr>
        <w:t>(oznaczenie przedsiębiorstwa)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podwykonawców;</w:t>
      </w:r>
    </w:p>
    <w:p w14:paraId="1EA0C001" w14:textId="5E842FFB" w:rsidR="00AD44C6" w:rsidRPr="00AD44C6" w:rsidRDefault="00AD44C6" w:rsidP="000A2925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 przypadku podpisania umowy wykonawca będzie zobowiązany, aby przed przystąpieniem do wykonania zamówienia podał - o ile będą znane - nazwy albo imiona i nazwiska oraz dane kontaktowe podwykonawców i osób do kontaktu 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br/>
        <w:t xml:space="preserve">z nimi. Wykonawca będzie zawiadamiał podczas realizacji umowy zamawiającego o wszelkich zmianach danych dotyczących podwykonawców, </w:t>
      </w:r>
      <w:r w:rsidR="008C5E45">
        <w:rPr>
          <w:rFonts w:ascii="Cambria" w:eastAsia="Cambria" w:hAnsi="Cambria" w:cs="Cambria"/>
          <w:color w:val="000000" w:themeColor="text1"/>
          <w:sz w:val="24"/>
          <w:szCs w:val="24"/>
        </w:rPr>
        <w:br/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 także przekazywał informacje na temat nowych podwykonawców, którym </w:t>
      </w:r>
      <w:r w:rsidRPr="00AD44C6">
        <w:rPr>
          <w:rFonts w:ascii="Cambria" w:eastAsia="Cambria" w:hAnsi="Cambria" w:cs="Cambria"/>
          <w:color w:val="000000" w:themeColor="text1"/>
          <w:sz w:val="24"/>
          <w:szCs w:val="24"/>
        </w:rPr>
        <w:br/>
        <w:t>w późniejszym okresie zamierza powierzyć realizację przedmiotu zamówienia.</w:t>
      </w:r>
    </w:p>
    <w:p w14:paraId="17F2A010" w14:textId="3586B92D" w:rsidR="00AD44C6" w:rsidRPr="00545C1C" w:rsidRDefault="00AD44C6" w:rsidP="000A2925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545C1C">
        <w:rPr>
          <w:rFonts w:ascii="Cambria" w:eastAsia="Cambria" w:hAnsi="Cambria" w:cs="Cambria"/>
          <w:color w:val="000000" w:themeColor="text1"/>
          <w:sz w:val="24"/>
          <w:szCs w:val="24"/>
        </w:rPr>
        <w:t>jeżeli późniejsza zmiana albo rezygnacja z podwykonawcy dotyczy podmiotu, na którego zasoby Wykonawca powoływał się</w:t>
      </w:r>
      <w:r w:rsidR="00506461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545C1C" w:rsidRPr="00545C1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na zasadach </w:t>
      </w:r>
      <w:r w:rsidR="00545C1C" w:rsidRPr="001C137A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analogicznych</w:t>
      </w:r>
      <w:r w:rsidR="00545C1C" w:rsidRPr="00545C1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jak</w:t>
      </w:r>
      <w:r w:rsidRPr="00545C1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00545C1C">
        <w:rPr>
          <w:rFonts w:ascii="Cambria" w:eastAsia="Cambria" w:hAnsi="Cambria" w:cs="Cambria"/>
          <w:color w:val="000000" w:themeColor="text1"/>
          <w:sz w:val="24"/>
          <w:szCs w:val="24"/>
        </w:rPr>
        <w:br/>
      </w:r>
      <w:r w:rsidRPr="00545C1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 art. 22a ustawy Pzp, w celu wskazania spełnienia warunków udziału </w:t>
      </w:r>
      <w:r w:rsidR="00545C1C">
        <w:rPr>
          <w:rFonts w:ascii="Cambria" w:eastAsia="Cambria" w:hAnsi="Cambria" w:cs="Cambria"/>
          <w:color w:val="000000" w:themeColor="text1"/>
          <w:sz w:val="24"/>
          <w:szCs w:val="24"/>
        </w:rPr>
        <w:br/>
      </w:r>
      <w:r w:rsidRPr="00545C1C">
        <w:rPr>
          <w:rFonts w:ascii="Cambria" w:eastAsia="Cambria" w:hAnsi="Cambria" w:cs="Cambria"/>
          <w:color w:val="000000" w:themeColor="text1"/>
          <w:sz w:val="24"/>
          <w:szCs w:val="24"/>
        </w:rPr>
        <w:t>w postępowaniu Wykonawca jest zobowiązany wskazać Zamawiającemu, iż proponowany inny Podwykonawca lub Wykonawca samodzielnie spełniają je w stopniu nie mniejszym niż podwykonawca, na którego zasoby wykonawca powoływał się w trakcie postępowania o udzielenie zamówienia. Kary umowne za nieprawidłowe zgłaszanie podwykonawców oraz realizowanie na ich rzecz płatności określone są w projekcie umowy.</w:t>
      </w:r>
    </w:p>
    <w:p w14:paraId="51F3340B" w14:textId="77777777" w:rsidR="00AD44C6" w:rsidRPr="00AD44C6" w:rsidRDefault="00AD44C6" w:rsidP="000A2925">
      <w:pPr>
        <w:pStyle w:val="Akapitzlist"/>
        <w:widowControl w:val="0"/>
        <w:numPr>
          <w:ilvl w:val="1"/>
          <w:numId w:val="23"/>
        </w:numPr>
        <w:spacing w:after="0" w:line="276" w:lineRule="auto"/>
        <w:ind w:left="567" w:hanging="567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AD44C6">
        <w:rPr>
          <w:rFonts w:ascii="Cambria" w:hAnsi="Cambria" w:cs="Arial"/>
          <w:bCs/>
          <w:color w:val="000000" w:themeColor="text1"/>
          <w:sz w:val="24"/>
          <w:szCs w:val="24"/>
        </w:rPr>
        <w:t xml:space="preserve">Zamawiający </w:t>
      </w:r>
      <w:r w:rsidRPr="00AD44C6">
        <w:rPr>
          <w:rFonts w:ascii="Cambria" w:hAnsi="Cambria" w:cs="Arial"/>
          <w:b/>
          <w:bCs/>
          <w:color w:val="000000" w:themeColor="text1"/>
          <w:sz w:val="24"/>
          <w:szCs w:val="24"/>
          <w:u w:val="single"/>
        </w:rPr>
        <w:t>nie zastrzega</w:t>
      </w:r>
      <w:r w:rsidRPr="00AD44C6">
        <w:rPr>
          <w:rFonts w:ascii="Cambria" w:hAnsi="Cambria" w:cs="Arial"/>
          <w:bCs/>
          <w:color w:val="000000" w:themeColor="text1"/>
          <w:sz w:val="24"/>
          <w:szCs w:val="24"/>
        </w:rPr>
        <w:t xml:space="preserve"> obowiązku osobistego wykonania przez wykonawcę kluczowych części zamówienia w zakresie przedmiotu zamówienia.</w:t>
      </w:r>
    </w:p>
    <w:p w14:paraId="7A20669B" w14:textId="77777777" w:rsidR="00AD44C6" w:rsidRPr="00AD44C6" w:rsidRDefault="00AD44C6" w:rsidP="000A2925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Zamawiający </w:t>
      </w:r>
      <w:r w:rsidRPr="00AD44C6">
        <w:rPr>
          <w:rFonts w:ascii="Cambria" w:hAnsi="Cambria" w:cs="Helvetica"/>
          <w:b/>
          <w:bCs/>
          <w:color w:val="000000"/>
          <w:sz w:val="24"/>
          <w:szCs w:val="24"/>
          <w:u w:val="single"/>
        </w:rPr>
        <w:t>nie dopuszcza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 składania ofert częściowych.</w:t>
      </w:r>
    </w:p>
    <w:p w14:paraId="3DCF3BED" w14:textId="77777777" w:rsidR="00AD44C6" w:rsidRDefault="00AD44C6" w:rsidP="000A2925">
      <w:pPr>
        <w:pStyle w:val="Akapitzlist"/>
        <w:numPr>
          <w:ilvl w:val="1"/>
          <w:numId w:val="23"/>
        </w:numPr>
        <w:spacing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lastRenderedPageBreak/>
        <w:t>Nazwa/y i kod/y Wspólnego Słownika Zamówień: (CPV):</w:t>
      </w:r>
    </w:p>
    <w:p w14:paraId="5874DBF1" w14:textId="124D9573" w:rsidR="00A676C8" w:rsidRPr="00442001" w:rsidRDefault="00442001" w:rsidP="00A676C8">
      <w:pPr>
        <w:spacing w:after="0" w:line="276" w:lineRule="auto"/>
        <w:ind w:left="567"/>
        <w:jc w:val="both"/>
        <w:rPr>
          <w:rFonts w:ascii="Cambria" w:hAnsi="Cambria"/>
          <w:b/>
          <w:sz w:val="24"/>
          <w:szCs w:val="24"/>
        </w:rPr>
      </w:pPr>
      <w:r w:rsidRPr="00442001">
        <w:rPr>
          <w:rFonts w:ascii="Cambria" w:hAnsi="Cambria"/>
          <w:b/>
          <w:sz w:val="24"/>
          <w:szCs w:val="24"/>
        </w:rPr>
        <w:t>45000000-7 Roboty budowlane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4031B463" w14:textId="77777777" w:rsidTr="00D9521E">
        <w:trPr>
          <w:jc w:val="center"/>
        </w:trPr>
        <w:tc>
          <w:tcPr>
            <w:tcW w:w="9054" w:type="dxa"/>
          </w:tcPr>
          <w:p w14:paraId="06A5534D" w14:textId="7C18F3D8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7F4EE4">
              <w:rPr>
                <w:rFonts w:ascii="Cambria" w:hAnsi="Cambria"/>
                <w:sz w:val="26"/>
                <w:szCs w:val="26"/>
              </w:rPr>
              <w:t>4</w:t>
            </w:r>
          </w:p>
          <w:p w14:paraId="0F796C05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4DE21920" w14:textId="77777777" w:rsidR="00AD44C6" w:rsidRDefault="00AD44C6" w:rsidP="00AD44C6">
      <w:pPr>
        <w:tabs>
          <w:tab w:val="left" w:pos="993"/>
          <w:tab w:val="left" w:pos="1134"/>
        </w:tabs>
        <w:spacing w:after="0" w:line="276" w:lineRule="auto"/>
        <w:ind w:left="1134"/>
        <w:jc w:val="both"/>
        <w:rPr>
          <w:rFonts w:ascii="Cambria" w:hAnsi="Cambria"/>
          <w:bCs/>
          <w:color w:val="000000"/>
          <w:sz w:val="24"/>
          <w:szCs w:val="24"/>
        </w:rPr>
      </w:pPr>
    </w:p>
    <w:p w14:paraId="72023FEE" w14:textId="77777777" w:rsidR="00E45A25" w:rsidRDefault="00AD44C6" w:rsidP="00C80144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C80144">
        <w:rPr>
          <w:rFonts w:ascii="Cambria" w:hAnsi="Cambria"/>
          <w:color w:val="000000" w:themeColor="text1"/>
          <w:sz w:val="24"/>
          <w:szCs w:val="24"/>
        </w:rPr>
        <w:t xml:space="preserve">Zamawiający wymaga, aby zamówienie zostało zrealizowane w terminie </w:t>
      </w:r>
    </w:p>
    <w:p w14:paraId="1031A1EE" w14:textId="5B5B92D5" w:rsidR="008C5E45" w:rsidRDefault="00506461" w:rsidP="00C80144">
      <w:pPr>
        <w:widowControl w:val="0"/>
        <w:spacing w:after="0" w:line="276" w:lineRule="auto"/>
        <w:jc w:val="both"/>
        <w:outlineLvl w:val="3"/>
        <w:rPr>
          <w:rFonts w:ascii="Cambria" w:hAnsi="Cambria"/>
          <w:b/>
          <w:color w:val="000000" w:themeColor="text1"/>
          <w:sz w:val="24"/>
          <w:szCs w:val="24"/>
        </w:rPr>
      </w:pPr>
      <w:r w:rsidRPr="00C80144">
        <w:rPr>
          <w:rFonts w:ascii="Cambria" w:hAnsi="Cambria"/>
          <w:b/>
          <w:color w:val="000000" w:themeColor="text1"/>
          <w:sz w:val="24"/>
          <w:szCs w:val="24"/>
        </w:rPr>
        <w:t xml:space="preserve">do dnia </w:t>
      </w:r>
      <w:r w:rsidR="00B13CE4">
        <w:rPr>
          <w:rFonts w:ascii="Cambria" w:hAnsi="Cambria"/>
          <w:b/>
          <w:color w:val="000000" w:themeColor="text1"/>
          <w:sz w:val="24"/>
          <w:szCs w:val="24"/>
        </w:rPr>
        <w:t xml:space="preserve">30 październik </w:t>
      </w:r>
      <w:r w:rsidR="00043257" w:rsidRPr="00C80144">
        <w:rPr>
          <w:rFonts w:ascii="Cambria" w:hAnsi="Cambria"/>
          <w:b/>
          <w:color w:val="000000" w:themeColor="text1"/>
          <w:sz w:val="24"/>
          <w:szCs w:val="24"/>
        </w:rPr>
        <w:t>201</w:t>
      </w:r>
      <w:r w:rsidR="00081BE9">
        <w:rPr>
          <w:rFonts w:ascii="Cambria" w:hAnsi="Cambria"/>
          <w:b/>
          <w:color w:val="000000" w:themeColor="text1"/>
          <w:sz w:val="24"/>
          <w:szCs w:val="24"/>
        </w:rPr>
        <w:t>7</w:t>
      </w:r>
      <w:r w:rsidR="00043257" w:rsidRPr="00C80144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AD44C6" w:rsidRPr="00C80144">
        <w:rPr>
          <w:rFonts w:ascii="Cambria" w:hAnsi="Cambria"/>
          <w:b/>
          <w:color w:val="000000" w:themeColor="text1"/>
          <w:sz w:val="24"/>
          <w:szCs w:val="24"/>
        </w:rPr>
        <w:t xml:space="preserve">r. </w:t>
      </w:r>
    </w:p>
    <w:p w14:paraId="21D84CB5" w14:textId="77777777" w:rsidR="008C5E45" w:rsidRPr="008C5E45" w:rsidRDefault="008C5E45" w:rsidP="00C80144">
      <w:pPr>
        <w:widowControl w:val="0"/>
        <w:spacing w:after="0" w:line="276" w:lineRule="auto"/>
        <w:jc w:val="both"/>
        <w:outlineLvl w:val="3"/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4AB7A3C4" w14:textId="77777777" w:rsidTr="00D9521E">
        <w:trPr>
          <w:jc w:val="center"/>
        </w:trPr>
        <w:tc>
          <w:tcPr>
            <w:tcW w:w="9054" w:type="dxa"/>
          </w:tcPr>
          <w:p w14:paraId="37F154D8" w14:textId="2DC66FCB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7F4EE4">
              <w:rPr>
                <w:rFonts w:ascii="Cambria" w:hAnsi="Cambria"/>
                <w:sz w:val="26"/>
                <w:szCs w:val="26"/>
              </w:rPr>
              <w:t>5</w:t>
            </w:r>
          </w:p>
          <w:p w14:paraId="4050C4A0" w14:textId="77777777" w:rsidR="00AD44C6" w:rsidRPr="00AD44C6" w:rsidRDefault="00AD44C6" w:rsidP="00D9521E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I PODSTAWY WYKLUCZENIA </w:t>
            </w:r>
          </w:p>
          <w:p w14:paraId="75940603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Z UDZIAŁU W POSTĘPOWANIU</w:t>
            </w:r>
          </w:p>
        </w:tc>
      </w:tr>
    </w:tbl>
    <w:p w14:paraId="021267A7" w14:textId="77777777" w:rsidR="00AD44C6" w:rsidRPr="00AD44C6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171F3628" w14:textId="77777777" w:rsidR="00AD44C6" w:rsidRPr="00AD44C6" w:rsidRDefault="00AD44C6" w:rsidP="00B0236E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0070C0"/>
          <w:sz w:val="24"/>
          <w:szCs w:val="24"/>
          <w:u w:val="single"/>
        </w:rPr>
      </w:pPr>
      <w:r w:rsidRPr="00AD44C6">
        <w:rPr>
          <w:rFonts w:ascii="Cambria" w:hAnsi="Cambria"/>
          <w:b/>
          <w:bCs/>
          <w:color w:val="0070C0"/>
          <w:sz w:val="24"/>
          <w:szCs w:val="24"/>
          <w:u w:val="single"/>
        </w:rPr>
        <w:t>WARUNKI UDZIAŁU W POSTĘPOWANIU:</w:t>
      </w:r>
    </w:p>
    <w:p w14:paraId="7BC7EDFA" w14:textId="77777777" w:rsidR="007F4EE4" w:rsidRDefault="00AD44C6" w:rsidP="000A2925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F4EE4">
        <w:rPr>
          <w:rFonts w:ascii="Cambria" w:hAnsi="Cambria"/>
          <w:b/>
          <w:sz w:val="24"/>
          <w:szCs w:val="24"/>
        </w:rPr>
        <w:t>O udzielenie zamówienia mogą ubiegać się Wykonawcy, którzy spełniają następujące warunki udziału w postępowaniu, a mianowicie:</w:t>
      </w:r>
    </w:p>
    <w:p w14:paraId="33C0041C" w14:textId="400187EE" w:rsidR="00AD44C6" w:rsidRPr="007F4EE4" w:rsidRDefault="00AD44C6" w:rsidP="000A2925">
      <w:pPr>
        <w:pStyle w:val="Akapitzlist"/>
        <w:numPr>
          <w:ilvl w:val="2"/>
          <w:numId w:val="24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F4EE4">
        <w:rPr>
          <w:rFonts w:ascii="Cambria" w:hAnsi="Cambria" w:cs="Arial"/>
          <w:b/>
          <w:sz w:val="24"/>
          <w:szCs w:val="24"/>
        </w:rPr>
        <w:t>posiadają odpowiednie doświadczenie:</w:t>
      </w:r>
    </w:p>
    <w:p w14:paraId="686A73A5" w14:textId="77777777" w:rsidR="00AD44C6" w:rsidRPr="00AD44C6" w:rsidRDefault="00AD44C6" w:rsidP="00AD44C6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mbria" w:hAnsi="Cambria" w:cs="Helvetica"/>
          <w:bCs/>
          <w:color w:val="000000"/>
          <w:sz w:val="24"/>
          <w:szCs w:val="24"/>
          <w:u w:val="single"/>
        </w:rPr>
      </w:pPr>
      <w:r w:rsidRPr="00AD44C6">
        <w:rPr>
          <w:rFonts w:ascii="Cambria" w:hAnsi="Cambria" w:cs="Helvetica"/>
          <w:bCs/>
          <w:i/>
          <w:color w:val="000000"/>
          <w:sz w:val="24"/>
          <w:szCs w:val="24"/>
          <w:u w:val="single"/>
        </w:rPr>
        <w:t>Opis sposobu dokonywania oceny spełniania tego warunku:</w:t>
      </w:r>
    </w:p>
    <w:p w14:paraId="50F80F32" w14:textId="66C5B583" w:rsidR="007F4EE4" w:rsidRPr="0098463A" w:rsidRDefault="00AD44C6" w:rsidP="0098463A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0D50">
        <w:rPr>
          <w:rFonts w:ascii="Cambria" w:hAnsi="Cambria"/>
          <w:sz w:val="24"/>
          <w:szCs w:val="24"/>
        </w:rPr>
        <w:t xml:space="preserve">Wykonawca winien wykazać, że wykonał należycie oraz zgodnie z przepisami prawa budowlanego i prawidłowo ukończył nie wcześniej niż w okresie </w:t>
      </w:r>
      <w:r w:rsidR="00B578F0" w:rsidRPr="00B70D50">
        <w:rPr>
          <w:rFonts w:ascii="Cambria" w:hAnsi="Cambria"/>
          <w:sz w:val="24"/>
          <w:szCs w:val="24"/>
        </w:rPr>
        <w:br/>
      </w:r>
      <w:r w:rsidRPr="00B70D50">
        <w:rPr>
          <w:rFonts w:ascii="Cambria" w:hAnsi="Cambria"/>
          <w:sz w:val="24"/>
          <w:szCs w:val="24"/>
        </w:rPr>
        <w:t xml:space="preserve">ostatnich 5 lat przed upływem terminu składania ofert, a jeżeli okres </w:t>
      </w:r>
      <w:r w:rsidR="00B578F0" w:rsidRPr="00B70D50">
        <w:rPr>
          <w:rFonts w:ascii="Cambria" w:hAnsi="Cambria"/>
          <w:sz w:val="24"/>
          <w:szCs w:val="24"/>
        </w:rPr>
        <w:br/>
      </w:r>
      <w:r w:rsidRPr="00B70D50">
        <w:rPr>
          <w:rFonts w:ascii="Cambria" w:hAnsi="Cambria"/>
          <w:sz w:val="24"/>
          <w:szCs w:val="24"/>
        </w:rPr>
        <w:t>prowadzenia działalności jest krótszy - w tym okresie</w:t>
      </w:r>
      <w:r w:rsidR="0098463A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7F4EE4" w:rsidRPr="0098463A">
        <w:rPr>
          <w:rFonts w:ascii="Cambria" w:hAnsi="Cambria"/>
          <w:b/>
          <w:sz w:val="24"/>
          <w:szCs w:val="24"/>
        </w:rPr>
        <w:t xml:space="preserve">min. jedną robotę budowlaną o wartości nie mniejszej niż </w:t>
      </w:r>
      <w:r w:rsidR="0098463A">
        <w:rPr>
          <w:rFonts w:ascii="Cambria" w:hAnsi="Cambria"/>
          <w:b/>
          <w:sz w:val="24"/>
          <w:szCs w:val="24"/>
        </w:rPr>
        <w:t>50 000,00</w:t>
      </w:r>
      <w:r w:rsidR="007F4EE4" w:rsidRPr="0098463A">
        <w:rPr>
          <w:rFonts w:ascii="Cambria" w:hAnsi="Cambria"/>
          <w:b/>
          <w:sz w:val="24"/>
          <w:szCs w:val="24"/>
        </w:rPr>
        <w:t xml:space="preserve"> PLN brutto, polegającą na wykonaniu docieplenia w budynku/budynkach</w:t>
      </w:r>
      <w:r w:rsidR="007F4EE4" w:rsidRPr="0098463A">
        <w:rPr>
          <w:rFonts w:ascii="Cambria" w:hAnsi="Cambria"/>
          <w:sz w:val="24"/>
          <w:szCs w:val="24"/>
        </w:rPr>
        <w:t xml:space="preserve"> </w:t>
      </w:r>
    </w:p>
    <w:p w14:paraId="72E8FC98" w14:textId="77777777" w:rsidR="007F4EE4" w:rsidRPr="00CD0850" w:rsidRDefault="007F4EE4" w:rsidP="007F4EE4">
      <w:pPr>
        <w:pStyle w:val="Akapitzlist"/>
        <w:autoSpaceDE w:val="0"/>
        <w:autoSpaceDN w:val="0"/>
        <w:adjustRightInd w:val="0"/>
        <w:spacing w:after="0" w:line="276" w:lineRule="auto"/>
        <w:ind w:left="1843"/>
        <w:rPr>
          <w:rFonts w:ascii="Cambria" w:hAnsi="Cambria" w:cs="Helvetica"/>
          <w:b/>
          <w:color w:val="000000"/>
          <w:sz w:val="24"/>
          <w:szCs w:val="24"/>
        </w:rPr>
      </w:pPr>
    </w:p>
    <w:p w14:paraId="6F2F4ED9" w14:textId="77777777" w:rsidR="007F4EE4" w:rsidRPr="0098463A" w:rsidRDefault="007F4EE4" w:rsidP="0098463A">
      <w:pPr>
        <w:autoSpaceDE w:val="0"/>
        <w:autoSpaceDN w:val="0"/>
        <w:adjustRightInd w:val="0"/>
        <w:ind w:firstLine="708"/>
        <w:jc w:val="center"/>
        <w:rPr>
          <w:rFonts w:ascii="Cambria" w:hAnsi="Cambria" w:cs="Helvetica"/>
          <w:color w:val="000000"/>
          <w:sz w:val="24"/>
          <w:szCs w:val="24"/>
        </w:rPr>
      </w:pPr>
      <w:r w:rsidRPr="0098463A">
        <w:rPr>
          <w:rFonts w:ascii="Cambria" w:hAnsi="Cambria" w:cs="Helvetica"/>
          <w:b/>
          <w:color w:val="000000"/>
          <w:sz w:val="24"/>
          <w:szCs w:val="24"/>
        </w:rPr>
        <w:t>Uwaga:</w:t>
      </w:r>
    </w:p>
    <w:tbl>
      <w:tblPr>
        <w:tblStyle w:val="Tabela-Siatka"/>
        <w:tblW w:w="8406" w:type="dxa"/>
        <w:tblInd w:w="820" w:type="dxa"/>
        <w:tblLook w:val="04A0" w:firstRow="1" w:lastRow="0" w:firstColumn="1" w:lastColumn="0" w:noHBand="0" w:noVBand="1"/>
      </w:tblPr>
      <w:tblGrid>
        <w:gridCol w:w="8406"/>
      </w:tblGrid>
      <w:tr w:rsidR="007F4EE4" w:rsidRPr="00B70D50" w14:paraId="149396A9" w14:textId="77777777" w:rsidTr="007F4EE4">
        <w:tc>
          <w:tcPr>
            <w:tcW w:w="8406" w:type="dxa"/>
          </w:tcPr>
          <w:p w14:paraId="60AAD3FE" w14:textId="72C75238" w:rsidR="007F4EE4" w:rsidRPr="0098463A" w:rsidRDefault="007F4EE4" w:rsidP="0098463A">
            <w:pPr>
              <w:autoSpaceDE w:val="0"/>
              <w:autoSpaceDN w:val="0"/>
              <w:adjustRightInd w:val="0"/>
              <w:spacing w:before="20" w:after="40" w:line="276" w:lineRule="auto"/>
              <w:contextualSpacing/>
              <w:jc w:val="both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 w:rsidRPr="0098463A">
              <w:rPr>
                <w:rFonts w:ascii="Cambria" w:hAnsi="Cambria" w:cs="Helvetica"/>
                <w:color w:val="000000"/>
                <w:sz w:val="24"/>
                <w:szCs w:val="24"/>
              </w:rPr>
              <w:t>Wartości podane w dokumentach w walutach innych niż wskazane przez Zamawiającego będą przeliczane wg średniego kursu NBP na dzień publikacji zapytania.</w:t>
            </w:r>
          </w:p>
        </w:tc>
      </w:tr>
    </w:tbl>
    <w:p w14:paraId="3F3D169B" w14:textId="77777777" w:rsidR="007E14DA" w:rsidRPr="00B70D50" w:rsidRDefault="007E14DA" w:rsidP="007E14DA">
      <w:pPr>
        <w:spacing w:after="0" w:line="276" w:lineRule="auto"/>
        <w:ind w:left="709"/>
        <w:contextualSpacing/>
        <w:jc w:val="both"/>
        <w:rPr>
          <w:rFonts w:ascii="Cambria" w:hAnsi="Cambria"/>
          <w:sz w:val="24"/>
          <w:szCs w:val="24"/>
        </w:rPr>
      </w:pPr>
    </w:p>
    <w:p w14:paraId="25990736" w14:textId="77777777" w:rsidR="00B578F0" w:rsidRPr="00B70D50" w:rsidRDefault="00B578F0" w:rsidP="00AD44C6">
      <w:pPr>
        <w:spacing w:after="0" w:line="276" w:lineRule="auto"/>
        <w:ind w:left="709"/>
        <w:contextualSpacing/>
        <w:jc w:val="both"/>
        <w:rPr>
          <w:rFonts w:ascii="Cambria" w:hAnsi="Cambria"/>
          <w:sz w:val="24"/>
          <w:szCs w:val="24"/>
        </w:rPr>
      </w:pPr>
      <w:r w:rsidRPr="00B70D50">
        <w:rPr>
          <w:rFonts w:ascii="Cambria" w:hAnsi="Cambria"/>
          <w:b/>
          <w:color w:val="000000" w:themeColor="text1"/>
          <w:sz w:val="24"/>
          <w:szCs w:val="24"/>
        </w:rPr>
        <w:t>Sposób oceny warunku:</w:t>
      </w:r>
    </w:p>
    <w:p w14:paraId="419B76AC" w14:textId="558629FD" w:rsidR="00AD44C6" w:rsidRPr="00AD44C6" w:rsidRDefault="00AD44C6" w:rsidP="00AD44C6">
      <w:pPr>
        <w:spacing w:after="0" w:line="276" w:lineRule="auto"/>
        <w:ind w:left="709"/>
        <w:contextualSpacing/>
        <w:jc w:val="both"/>
        <w:rPr>
          <w:rFonts w:ascii="Cambria" w:hAnsi="Cambria"/>
          <w:sz w:val="24"/>
          <w:szCs w:val="24"/>
        </w:rPr>
      </w:pPr>
      <w:r w:rsidRPr="00B70D50">
        <w:rPr>
          <w:rFonts w:ascii="Cambria" w:hAnsi="Cambria"/>
          <w:sz w:val="24"/>
          <w:szCs w:val="24"/>
        </w:rPr>
        <w:t xml:space="preserve">Weryfikacja nastąpi w oparciu o wykaz zrealizowanych robót budowlanych wraz </w:t>
      </w:r>
      <w:r w:rsidRPr="00B70D50">
        <w:rPr>
          <w:rFonts w:ascii="Cambria" w:hAnsi="Cambria"/>
          <w:sz w:val="24"/>
          <w:szCs w:val="24"/>
        </w:rPr>
        <w:br/>
        <w:t xml:space="preserve">z dowodami określającymi czy te roboty budowlane zostały wykonane należycie, </w:t>
      </w:r>
      <w:r w:rsidRPr="00B70D50">
        <w:rPr>
          <w:rFonts w:ascii="Cambria" w:hAnsi="Cambria"/>
          <w:sz w:val="24"/>
          <w:szCs w:val="24"/>
        </w:rPr>
        <w:br/>
        <w:t xml:space="preserve">w szczególności informacji o tym czy roboty zostały wykonane zgodnie </w:t>
      </w:r>
      <w:r w:rsidRPr="00B70D50">
        <w:rPr>
          <w:rFonts w:ascii="Cambria" w:hAnsi="Cambria"/>
          <w:sz w:val="24"/>
          <w:szCs w:val="24"/>
        </w:rPr>
        <w:br/>
        <w:t>z przepisami prawa budowlanego i prawidłowo ukończone, przy czym dowodami, o których mowa, są referencje bądź</w:t>
      </w:r>
      <w:r w:rsidRPr="00AD44C6">
        <w:rPr>
          <w:rFonts w:ascii="Cambria" w:hAnsi="Cambria"/>
          <w:sz w:val="24"/>
          <w:szCs w:val="24"/>
        </w:rPr>
        <w:t xml:space="preserve"> inne dokumenty wystawione przez podmiot, na rzecz którego roboty budowlane były wykonywane, a jeżeli z uzasadnionej przyczyny o obiektywnym charakterze wykonawca nie jest w stanie uzyskać tych dokumentów - inne dokumenty – wg wzoru stanowiącego 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(Załącznik Nr </w:t>
      </w:r>
      <w:r w:rsidR="006B7866">
        <w:rPr>
          <w:rFonts w:ascii="Cambria" w:hAnsi="Cambria"/>
          <w:b/>
          <w:color w:val="0070C0"/>
          <w:sz w:val="24"/>
          <w:szCs w:val="24"/>
        </w:rPr>
        <w:t>3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 do Zapytania Ofertowego)</w:t>
      </w:r>
      <w:r w:rsidRPr="00AD44C6">
        <w:rPr>
          <w:rFonts w:ascii="Cambria" w:hAnsi="Cambria"/>
          <w:sz w:val="24"/>
          <w:szCs w:val="24"/>
        </w:rPr>
        <w:t>.</w:t>
      </w:r>
    </w:p>
    <w:p w14:paraId="658B4E01" w14:textId="77777777" w:rsidR="008C5E45" w:rsidRDefault="008C5E45" w:rsidP="005A6C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947014" w14:textId="77777777" w:rsidR="00A66D28" w:rsidRDefault="00A66D28" w:rsidP="005A6C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49C994B" w14:textId="77777777" w:rsidR="00A66D28" w:rsidRDefault="00A66D28" w:rsidP="005A6C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3C7646" w14:textId="77777777" w:rsidR="008C5E45" w:rsidRDefault="008C5E45" w:rsidP="005A6C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1004F5" w14:textId="77777777" w:rsidR="00AD44C6" w:rsidRPr="00AD44C6" w:rsidRDefault="00AD44C6" w:rsidP="00691FAE">
      <w:pPr>
        <w:spacing w:after="0" w:line="276" w:lineRule="auto"/>
        <w:jc w:val="center"/>
        <w:rPr>
          <w:rFonts w:ascii="Cambria" w:hAnsi="Cambria"/>
          <w:b/>
          <w:color w:val="0070C0"/>
          <w:sz w:val="24"/>
          <w:szCs w:val="24"/>
          <w:u w:val="single"/>
        </w:rPr>
      </w:pPr>
      <w:r w:rsidRPr="00AD44C6">
        <w:rPr>
          <w:rFonts w:ascii="Cambria" w:hAnsi="Cambria"/>
          <w:b/>
          <w:color w:val="0070C0"/>
          <w:sz w:val="24"/>
          <w:szCs w:val="24"/>
          <w:u w:val="single"/>
        </w:rPr>
        <w:t>PODSTAWY WYKLUCZENIA Z UDZIAŁU W POSTĘPOWANIU</w:t>
      </w:r>
    </w:p>
    <w:p w14:paraId="759ADBC7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4FBD70CA" w14:textId="77777777" w:rsidR="006B7866" w:rsidRDefault="00AD44C6" w:rsidP="000A2925">
      <w:pPr>
        <w:pStyle w:val="Akapitzlist"/>
        <w:numPr>
          <w:ilvl w:val="1"/>
          <w:numId w:val="24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B7866">
        <w:rPr>
          <w:rFonts w:ascii="Cambria" w:hAnsi="Cambria"/>
          <w:b/>
          <w:sz w:val="24"/>
          <w:szCs w:val="24"/>
        </w:rPr>
        <w:t>Przesłanki wykluczenia.</w:t>
      </w:r>
    </w:p>
    <w:p w14:paraId="78FE73B1" w14:textId="319CE4BA" w:rsidR="00AD44C6" w:rsidRPr="006B7866" w:rsidRDefault="00AD44C6" w:rsidP="000A2925">
      <w:pPr>
        <w:pStyle w:val="Akapitzlist"/>
        <w:numPr>
          <w:ilvl w:val="2"/>
          <w:numId w:val="24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B7866">
        <w:rPr>
          <w:rFonts w:ascii="Cambria" w:hAnsi="Cambria"/>
          <w:sz w:val="24"/>
          <w:szCs w:val="24"/>
        </w:rPr>
        <w:t>Podstawy wykluczenia wykonawcy z udziału w postępowaniu. Zamawiający wykluczy z udziału w postępowaniu wykonawcę, który:</w:t>
      </w:r>
    </w:p>
    <w:p w14:paraId="0BF64F54" w14:textId="4362D74C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 xml:space="preserve">wykonawcę, który nie wykazał spełniania warunków udziału </w:t>
      </w:r>
      <w:r>
        <w:rPr>
          <w:rFonts w:ascii="Cambria" w:hAnsi="Cambria" w:cs="Open Sans"/>
          <w:color w:val="000000"/>
          <w:sz w:val="24"/>
          <w:szCs w:val="24"/>
        </w:rPr>
        <w:br/>
      </w:r>
      <w:r w:rsidRPr="008C5E45">
        <w:rPr>
          <w:rFonts w:ascii="Cambria" w:hAnsi="Cambria" w:cs="Open Sans"/>
          <w:color w:val="000000"/>
          <w:sz w:val="24"/>
          <w:szCs w:val="24"/>
        </w:rPr>
        <w:t>w postępowaniu lub nie wykazał braku podstaw wykluczenia;</w:t>
      </w:r>
    </w:p>
    <w:p w14:paraId="034DFA4C" w14:textId="5F284C31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sz w:val="24"/>
          <w:szCs w:val="24"/>
        </w:rPr>
      </w:pPr>
      <w:r w:rsidRPr="008C5E45">
        <w:rPr>
          <w:rFonts w:ascii="Cambria" w:hAnsi="Cambria" w:cs="Open Sans"/>
          <w:sz w:val="24"/>
          <w:szCs w:val="24"/>
        </w:rPr>
        <w:t xml:space="preserve">wykonawcę będącego osobą fizyczną, którego prawomocnie skazano za przestępstwo o którym mowa w </w:t>
      </w:r>
      <w:hyperlink r:id="rId9" w:anchor="/dokument/16798683?cm=DOCUMENT#art(165(a)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165a</w:t>
        </w:r>
      </w:hyperlink>
      <w:r w:rsidRPr="008C5E45">
        <w:rPr>
          <w:rFonts w:ascii="Cambria" w:hAnsi="Cambria" w:cs="Open Sans"/>
          <w:sz w:val="24"/>
          <w:szCs w:val="24"/>
        </w:rPr>
        <w:t xml:space="preserve">, </w:t>
      </w:r>
      <w:hyperlink r:id="rId10" w:anchor="/dokument/16798683?cm=DOCUMENT#art(181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181-188</w:t>
        </w:r>
      </w:hyperlink>
      <w:r w:rsidRPr="008C5E45">
        <w:rPr>
          <w:rFonts w:ascii="Cambria" w:hAnsi="Cambria" w:cs="Open Sans"/>
          <w:sz w:val="24"/>
          <w:szCs w:val="24"/>
        </w:rPr>
        <w:t xml:space="preserve">, </w:t>
      </w:r>
      <w:hyperlink r:id="rId11" w:anchor="/dokument/16798683?cm=DOCUMENT#art(189(a)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189a</w:t>
        </w:r>
      </w:hyperlink>
      <w:r w:rsidRPr="008C5E45">
        <w:rPr>
          <w:rFonts w:ascii="Cambria" w:hAnsi="Cambria" w:cs="Open Sans"/>
          <w:sz w:val="24"/>
          <w:szCs w:val="24"/>
        </w:rPr>
        <w:t xml:space="preserve">, </w:t>
      </w:r>
      <w:hyperlink r:id="rId12" w:anchor="/dokument/16798683?cm=DOCUMENT#art(218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218-221</w:t>
        </w:r>
      </w:hyperlink>
      <w:r w:rsidRPr="008C5E45">
        <w:rPr>
          <w:rFonts w:ascii="Cambria" w:hAnsi="Cambria" w:cs="Open Sans"/>
          <w:sz w:val="24"/>
          <w:szCs w:val="24"/>
        </w:rPr>
        <w:t xml:space="preserve">, </w:t>
      </w:r>
      <w:hyperlink r:id="rId13" w:anchor="/dokument/16798683?cm=DOCUMENT#art(228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228-230a</w:t>
        </w:r>
      </w:hyperlink>
      <w:r w:rsidRPr="008C5E45">
        <w:rPr>
          <w:rFonts w:ascii="Cambria" w:hAnsi="Cambria" w:cs="Open Sans"/>
          <w:sz w:val="24"/>
          <w:szCs w:val="24"/>
        </w:rPr>
        <w:t xml:space="preserve">, </w:t>
      </w:r>
      <w:hyperlink r:id="rId14" w:anchor="/dokument/16798683?cm=DOCUMENT#art(250(a)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250a</w:t>
        </w:r>
      </w:hyperlink>
      <w:r w:rsidRPr="008C5E45">
        <w:rPr>
          <w:rFonts w:ascii="Cambria" w:hAnsi="Cambria" w:cs="Open Sans"/>
          <w:sz w:val="24"/>
          <w:szCs w:val="24"/>
        </w:rPr>
        <w:t xml:space="preserve">, </w:t>
      </w:r>
      <w:hyperlink r:id="rId15" w:anchor="/dokument/16798683?cm=DOCUMENT#art(258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258</w:t>
        </w:r>
      </w:hyperlink>
      <w:r w:rsidRPr="008C5E45">
        <w:rPr>
          <w:rFonts w:ascii="Cambria" w:hAnsi="Cambria" w:cs="Open Sans"/>
          <w:sz w:val="24"/>
          <w:szCs w:val="24"/>
        </w:rPr>
        <w:t xml:space="preserve"> lub </w:t>
      </w:r>
      <w:hyperlink r:id="rId16" w:anchor="/dokument/16798683?cm=DOCUMENT#art(270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270-309</w:t>
        </w:r>
      </w:hyperlink>
      <w:r w:rsidRPr="008C5E45">
        <w:rPr>
          <w:rFonts w:ascii="Cambria" w:hAnsi="Cambria" w:cs="Open Sans"/>
          <w:sz w:val="24"/>
          <w:szCs w:val="24"/>
        </w:rPr>
        <w:t xml:space="preserve"> ustawy z dnia 6 czerwca 1997 r. - Kodeks karny (Dz. U. poz. 553, z późn. zm.) lub </w:t>
      </w:r>
      <w:hyperlink r:id="rId17" w:anchor="/dokument/17631344?cm=DOCUMENT#art(46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46</w:t>
        </w:r>
      </w:hyperlink>
      <w:r w:rsidRPr="008C5E45">
        <w:rPr>
          <w:rFonts w:ascii="Cambria" w:hAnsi="Cambria" w:cs="Open Sans"/>
          <w:sz w:val="24"/>
          <w:szCs w:val="24"/>
        </w:rPr>
        <w:t xml:space="preserve"> lub </w:t>
      </w:r>
      <w:hyperlink r:id="rId18" w:anchor="/dokument/17631344?cm=DOCUMENT#art(48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48</w:t>
        </w:r>
      </w:hyperlink>
      <w:r w:rsidRPr="008C5E45">
        <w:rPr>
          <w:rFonts w:ascii="Cambria" w:hAnsi="Cambria" w:cs="Open Sans"/>
          <w:sz w:val="24"/>
          <w:szCs w:val="24"/>
        </w:rPr>
        <w:t xml:space="preserve"> ustawy z dnia 25 czerwca 2010 r. o sporcie (Dz. U. z 2016 r. poz. 176), przestępstwo o charakterze terrorystycznym, o którym mowa w </w:t>
      </w:r>
      <w:hyperlink r:id="rId19" w:anchor="/dokument/16798683?cm=DOCUMENT#art(115)par(20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115 § 20</w:t>
        </w:r>
      </w:hyperlink>
      <w:r w:rsidRPr="008C5E45">
        <w:rPr>
          <w:rFonts w:ascii="Cambria" w:hAnsi="Cambria" w:cs="Open Sans"/>
          <w:sz w:val="24"/>
          <w:szCs w:val="24"/>
        </w:rPr>
        <w:t xml:space="preserve"> ustawy z dnia 6 czerwca 1997 r. - Kodeks karny, przestępstwo skarbowe, przestępstwo o którym mowa w </w:t>
      </w:r>
      <w:hyperlink r:id="rId20" w:anchor="/dokument/17896506?cm=DOCUMENT#art(9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9</w:t>
        </w:r>
      </w:hyperlink>
      <w:r w:rsidRPr="008C5E45">
        <w:rPr>
          <w:rFonts w:ascii="Cambria" w:hAnsi="Cambria" w:cs="Open Sans"/>
          <w:sz w:val="24"/>
          <w:szCs w:val="24"/>
        </w:rPr>
        <w:t xml:space="preserve"> lub </w:t>
      </w:r>
      <w:hyperlink r:id="rId21" w:anchor="/dokument/17896506?cm=DOCUMENT#art(10)" w:history="1">
        <w:r w:rsidRPr="008C5E45">
          <w:rPr>
            <w:rStyle w:val="Hipercze"/>
            <w:rFonts w:ascii="Cambria" w:hAnsi="Cambria" w:cs="Open Sans"/>
            <w:sz w:val="24"/>
            <w:szCs w:val="24"/>
            <w:u w:val="none"/>
          </w:rPr>
          <w:t>art. 10</w:t>
        </w:r>
      </w:hyperlink>
      <w:r w:rsidRPr="008C5E45">
        <w:rPr>
          <w:rFonts w:ascii="Cambria" w:hAnsi="Cambria" w:cs="Open Sans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6187F299" w14:textId="4DA2D727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sz w:val="24"/>
          <w:szCs w:val="24"/>
        </w:rPr>
      </w:pPr>
      <w:r w:rsidRPr="008C5E45">
        <w:rPr>
          <w:rFonts w:ascii="Cambria" w:hAnsi="Cambria" w:cs="Open Sans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b;</w:t>
      </w:r>
    </w:p>
    <w:p w14:paraId="3772D23E" w14:textId="44C37A53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sz w:val="24"/>
          <w:szCs w:val="24"/>
        </w:rPr>
        <w:t xml:space="preserve">wykonawcę, wobec którego wydano prawomocny wyrok sądu lub ostateczną decyzję administracyjną o zaleganiu z uiszczeniem podatków, </w:t>
      </w:r>
      <w:r w:rsidRPr="008C5E45">
        <w:rPr>
          <w:rFonts w:ascii="Cambria" w:hAnsi="Cambria" w:cs="Open Sans"/>
          <w:color w:val="000000"/>
          <w:sz w:val="24"/>
          <w:szCs w:val="24"/>
        </w:rPr>
        <w:t>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AF86C44" w14:textId="6E44B91D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14:paraId="375E3B14" w14:textId="7E8D3383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50D47F5" w14:textId="50C7125D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98E45BD" w14:textId="002CDFDD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Style w:val="alb"/>
          <w:rFonts w:ascii="Cambria" w:hAnsi="Cambria" w:cs="Open Sans"/>
          <w:color w:val="000000"/>
          <w:sz w:val="24"/>
          <w:szCs w:val="24"/>
        </w:rPr>
        <w:t>w</w:t>
      </w:r>
      <w:r w:rsidRPr="008C5E45">
        <w:rPr>
          <w:rFonts w:ascii="Cambria" w:hAnsi="Cambria" w:cs="Open Sans"/>
          <w:color w:val="000000"/>
          <w:sz w:val="24"/>
          <w:szCs w:val="24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</w:t>
      </w:r>
      <w:r w:rsidRPr="008C5E45">
        <w:rPr>
          <w:rFonts w:ascii="Cambria" w:hAnsi="Cambria" w:cs="Open Sans"/>
          <w:color w:val="000000"/>
          <w:sz w:val="24"/>
          <w:szCs w:val="24"/>
        </w:rPr>
        <w:lastRenderedPageBreak/>
        <w:t>że spowodowane tym zakłócenie konkurencji może być wyeliminowane w inny sposób niż przez wykluczenie wykonawcy z udziału w postępowaniu;</w:t>
      </w:r>
    </w:p>
    <w:p w14:paraId="4216454B" w14:textId="6036818F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B6D1BB8" w14:textId="069F8F48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 xml:space="preserve">wykonawcę będącego podmiotem zbiorowym, wobec którego sąd orzekł </w:t>
      </w:r>
      <w:r w:rsidRPr="008C5E45">
        <w:rPr>
          <w:rFonts w:ascii="Cambria" w:hAnsi="Cambria" w:cs="Open Sans"/>
          <w:sz w:val="24"/>
          <w:szCs w:val="24"/>
        </w:rPr>
        <w:t xml:space="preserve">zakaz ubiegania się o zamówienia publiczne na podstawie </w:t>
      </w:r>
      <w:hyperlink r:id="rId22" w:anchor="/dokument/16991855?cm=DOCUMENT" w:history="1">
        <w:r w:rsidRPr="006B7866">
          <w:rPr>
            <w:rStyle w:val="Hipercze"/>
            <w:rFonts w:ascii="Cambria" w:hAnsi="Cambria" w:cs="Open Sans"/>
            <w:sz w:val="24"/>
            <w:szCs w:val="24"/>
            <w:u w:val="none"/>
          </w:rPr>
          <w:t>ustawy</w:t>
        </w:r>
      </w:hyperlink>
      <w:r w:rsidRPr="006B7866">
        <w:rPr>
          <w:rFonts w:ascii="Cambria" w:hAnsi="Cambria" w:cs="Open Sans"/>
          <w:sz w:val="24"/>
          <w:szCs w:val="24"/>
        </w:rPr>
        <w:t xml:space="preserve"> </w:t>
      </w:r>
      <w:r w:rsidRPr="008C5E45">
        <w:rPr>
          <w:rFonts w:ascii="Cambria" w:hAnsi="Cambria" w:cs="Open Sans"/>
          <w:sz w:val="24"/>
          <w:szCs w:val="24"/>
        </w:rPr>
        <w:t xml:space="preserve">z dnia </w:t>
      </w:r>
      <w:r w:rsidRPr="008C5E45">
        <w:rPr>
          <w:rFonts w:ascii="Cambria" w:hAnsi="Cambria" w:cs="Open Sans"/>
          <w:color w:val="000000"/>
          <w:sz w:val="24"/>
          <w:szCs w:val="24"/>
        </w:rPr>
        <w:t>28 października 2002 r. o odpowiedzialności podmiotów zbiorowych za czyny zabronione pod groźbą kary (Dz. U. z 2015 r. poz. 1212, 1844 i 1855 oraz z 2016 r. poz. 437 i 544);</w:t>
      </w:r>
    </w:p>
    <w:p w14:paraId="2E0ED09B" w14:textId="77777777" w:rsid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wykonawcę, wobec którego orzeczono tytułem środka zapobiegawczego zakaz ubiegania się o zamówienia publiczne;</w:t>
      </w:r>
    </w:p>
    <w:p w14:paraId="08290444" w14:textId="1B41E371" w:rsidR="008C5E45" w:rsidRPr="008C5E45" w:rsidRDefault="008C5E45" w:rsidP="000A2925">
      <w:pPr>
        <w:pStyle w:val="Akapitzlist"/>
        <w:numPr>
          <w:ilvl w:val="3"/>
          <w:numId w:val="22"/>
        </w:numPr>
        <w:shd w:val="clear" w:color="auto" w:fill="FFFFFF"/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w stosunku</w:t>
      </w:r>
      <w:r>
        <w:rPr>
          <w:rFonts w:ascii="Cambria" w:hAnsi="Cambria" w:cs="Open Sans"/>
          <w:color w:val="000000"/>
          <w:sz w:val="24"/>
          <w:szCs w:val="24"/>
        </w:rPr>
        <w:t>,</w:t>
      </w:r>
      <w:r w:rsidRPr="008C5E45">
        <w:rPr>
          <w:rFonts w:ascii="Cambria" w:hAnsi="Cambria" w:cs="Open Sans"/>
          <w:color w:val="000000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8C5E45">
        <w:rPr>
          <w:rFonts w:ascii="Cambria" w:hAnsi="Cambria" w:cs="Open Sans"/>
          <w:sz w:val="24"/>
          <w:szCs w:val="24"/>
        </w:rPr>
        <w:t>art. 332 ust. 1</w:t>
      </w:r>
      <w:r w:rsidRPr="008C5E45">
        <w:rPr>
          <w:rFonts w:ascii="Cambria" w:hAnsi="Cambria" w:cs="Open Sans"/>
          <w:color w:val="000000"/>
          <w:sz w:val="24"/>
          <w:szCs w:val="24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8C5E45">
        <w:rPr>
          <w:rFonts w:ascii="Cambria" w:hAnsi="Cambria" w:cs="Open Sans"/>
          <w:sz w:val="24"/>
          <w:szCs w:val="24"/>
        </w:rPr>
        <w:t>art. 366 ust. 1</w:t>
      </w:r>
      <w:r w:rsidRPr="008C5E45">
        <w:rPr>
          <w:rFonts w:ascii="Cambria" w:hAnsi="Cambria" w:cs="Open Sans"/>
          <w:color w:val="000000"/>
          <w:sz w:val="24"/>
          <w:szCs w:val="24"/>
        </w:rPr>
        <w:t xml:space="preserve"> ustawy z dnia 28 lutego 2003 r. - Prawo upadłościowe (Dz. U. z 2015 r. poz. 233, z późn. zm.);</w:t>
      </w:r>
    </w:p>
    <w:p w14:paraId="28956272" w14:textId="49BF1A5A" w:rsidR="008C5E45" w:rsidRPr="008C5E45" w:rsidRDefault="008C5E45" w:rsidP="000A2925">
      <w:pPr>
        <w:pStyle w:val="Akapitzlist"/>
        <w:numPr>
          <w:ilvl w:val="3"/>
          <w:numId w:val="22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który w sposób zawiniony poważnie naruszył obowiązki zawodowe, co podważa jego uczciwość, w szczególności</w:t>
      </w:r>
      <w:r>
        <w:rPr>
          <w:rFonts w:ascii="Cambria" w:hAnsi="Cambria" w:cs="Open Sans"/>
          <w:color w:val="000000"/>
          <w:sz w:val="24"/>
          <w:szCs w:val="24"/>
        </w:rPr>
        <w:t>,</w:t>
      </w:r>
      <w:r w:rsidRPr="008C5E45">
        <w:rPr>
          <w:rFonts w:ascii="Cambria" w:hAnsi="Cambria" w:cs="Open Sans"/>
          <w:color w:val="000000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pomocą stosownych środków dowodowych;</w:t>
      </w:r>
    </w:p>
    <w:p w14:paraId="05EE7CAB" w14:textId="3BE5F40C" w:rsidR="008C5E45" w:rsidRPr="008C5E45" w:rsidRDefault="008C5E45" w:rsidP="000A2925">
      <w:pPr>
        <w:pStyle w:val="Akapitzlist"/>
        <w:numPr>
          <w:ilvl w:val="3"/>
          <w:numId w:val="22"/>
        </w:numPr>
        <w:tabs>
          <w:tab w:val="left" w:pos="709"/>
        </w:tabs>
        <w:spacing w:after="0" w:line="276" w:lineRule="auto"/>
        <w:ind w:left="1134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8C5E45">
        <w:rPr>
          <w:rFonts w:ascii="Cambria" w:hAnsi="Cambria" w:cs="Open Sans"/>
          <w:color w:val="000000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14:paraId="73A13EE2" w14:textId="77777777" w:rsidR="008C5E45" w:rsidRDefault="008C5E45" w:rsidP="00AD44C6">
      <w:pPr>
        <w:pStyle w:val="Akapitzlist"/>
        <w:spacing w:after="0" w:line="276" w:lineRule="auto"/>
        <w:ind w:left="1134"/>
        <w:jc w:val="both"/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</w:pPr>
    </w:p>
    <w:p w14:paraId="4895B61B" w14:textId="77777777" w:rsidR="00F529F2" w:rsidRPr="00F529F2" w:rsidRDefault="00F529F2" w:rsidP="00F529F2">
      <w:pPr>
        <w:spacing w:after="0" w:line="276" w:lineRule="auto"/>
        <w:ind w:firstLine="70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F529F2">
        <w:rPr>
          <w:rFonts w:ascii="Cambria" w:hAnsi="Cambria"/>
          <w:b/>
          <w:color w:val="000000" w:themeColor="text1"/>
          <w:sz w:val="24"/>
          <w:szCs w:val="24"/>
        </w:rPr>
        <w:t>Sposób oceny spełniania braku podstaw wykluczenia:</w:t>
      </w:r>
    </w:p>
    <w:p w14:paraId="32780898" w14:textId="1021906B" w:rsidR="00AD44C6" w:rsidRPr="00AD44C6" w:rsidRDefault="00AD44C6" w:rsidP="00F529F2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709"/>
        <w:jc w:val="both"/>
        <w:rPr>
          <w:rFonts w:ascii="Cambria" w:hAnsi="Cambria"/>
          <w:color w:val="0070C0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Weryfikacja nastąpi w oparciu o </w:t>
      </w:r>
      <w:r w:rsidR="00F529F2">
        <w:rPr>
          <w:rFonts w:ascii="Cambria" w:hAnsi="Cambria"/>
          <w:sz w:val="24"/>
          <w:szCs w:val="24"/>
        </w:rPr>
        <w:t xml:space="preserve">szczegółową analizę </w:t>
      </w:r>
      <w:r w:rsidRPr="00AD44C6">
        <w:rPr>
          <w:rFonts w:ascii="Cambria" w:hAnsi="Cambria"/>
          <w:sz w:val="24"/>
          <w:szCs w:val="24"/>
        </w:rPr>
        <w:t xml:space="preserve">oświadczenie Wykonawcy </w:t>
      </w:r>
      <w:r w:rsidR="00F529F2">
        <w:rPr>
          <w:rFonts w:ascii="Cambria" w:hAnsi="Cambria"/>
          <w:sz w:val="24"/>
          <w:szCs w:val="24"/>
        </w:rPr>
        <w:br/>
      </w:r>
      <w:r w:rsidRPr="00AD44C6">
        <w:rPr>
          <w:rFonts w:ascii="Cambria" w:hAnsi="Cambria"/>
          <w:sz w:val="24"/>
          <w:szCs w:val="24"/>
        </w:rPr>
        <w:t xml:space="preserve">o braku ww. podstaw wykluczenia 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(Załącznik Nr </w:t>
      </w:r>
      <w:r w:rsidR="00214E49">
        <w:rPr>
          <w:rFonts w:ascii="Cambria" w:hAnsi="Cambria"/>
          <w:b/>
          <w:color w:val="0070C0"/>
          <w:sz w:val="24"/>
          <w:szCs w:val="24"/>
        </w:rPr>
        <w:t>4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 do Zapytania Ofertowego)</w:t>
      </w:r>
      <w:r w:rsidRPr="00AD44C6">
        <w:rPr>
          <w:rFonts w:ascii="Cambria" w:hAnsi="Cambria"/>
          <w:color w:val="000000" w:themeColor="text1"/>
          <w:sz w:val="24"/>
          <w:szCs w:val="24"/>
        </w:rPr>
        <w:t>.</w:t>
      </w:r>
    </w:p>
    <w:p w14:paraId="41EE8071" w14:textId="77777777" w:rsidR="00AD44C6" w:rsidRDefault="00AD44C6" w:rsidP="00AD44C6">
      <w:pPr>
        <w:tabs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851"/>
        <w:jc w:val="both"/>
        <w:rPr>
          <w:rFonts w:ascii="Cambria" w:hAnsi="Cambria"/>
          <w:b/>
          <w:sz w:val="24"/>
          <w:szCs w:val="24"/>
        </w:rPr>
      </w:pPr>
    </w:p>
    <w:p w14:paraId="75C244FE" w14:textId="105F8BE0" w:rsidR="00AD44C6" w:rsidRPr="006B7866" w:rsidRDefault="00AD44C6" w:rsidP="000A2925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6B7866">
        <w:rPr>
          <w:rFonts w:ascii="Cambria" w:hAnsi="Cambria"/>
          <w:sz w:val="24"/>
          <w:szCs w:val="24"/>
        </w:rPr>
        <w:t>Zamawiający wykluczy wykonawców, którzy:</w:t>
      </w:r>
    </w:p>
    <w:p w14:paraId="38DDAB3A" w14:textId="77777777" w:rsidR="00AD44C6" w:rsidRPr="00AD44C6" w:rsidRDefault="00AD44C6" w:rsidP="000A292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 xml:space="preserve">nie wykażą spełniania warunków udziału w postępowaniu, </w:t>
      </w:r>
    </w:p>
    <w:p w14:paraId="2AFE99BA" w14:textId="77777777" w:rsidR="00AD44C6" w:rsidRPr="00AD44C6" w:rsidRDefault="00AD44C6" w:rsidP="000A292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nie wykażą braku podstaw wykluczenia,</w:t>
      </w:r>
    </w:p>
    <w:p w14:paraId="045C3D41" w14:textId="77777777" w:rsidR="00AD44C6" w:rsidRPr="00AD44C6" w:rsidRDefault="00AD44C6" w:rsidP="000A292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wobec których zachodzą podstawy wykluczenia.</w:t>
      </w:r>
    </w:p>
    <w:p w14:paraId="61A6A16E" w14:textId="77777777" w:rsidR="00AD44C6" w:rsidRPr="00B75554" w:rsidRDefault="00AD44C6" w:rsidP="000A2925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lastRenderedPageBreak/>
        <w:t xml:space="preserve">Oferty wykonawców, którzy wykażą spełnianie wymaganych warunków i brak podstaw wykluczenia zostaną dopuszczone do badania i oceny. Ocena spełniania przedstawionych powyżej warunków zostanie dokonana wg formuły: </w:t>
      </w:r>
      <w:r w:rsidRPr="00AD44C6">
        <w:rPr>
          <w:rFonts w:ascii="Cambria" w:hAnsi="Cambria"/>
          <w:i/>
          <w:sz w:val="24"/>
          <w:szCs w:val="24"/>
        </w:rPr>
        <w:t>„spełnia – nie spełnia”</w:t>
      </w:r>
      <w:r w:rsidRPr="00AD44C6">
        <w:rPr>
          <w:rFonts w:ascii="Cambria" w:hAnsi="Cambria"/>
          <w:sz w:val="24"/>
          <w:szCs w:val="24"/>
        </w:rPr>
        <w:t>. Wykonawca, który nie spełni któregokolwiek z warunków zostanie odrzucony z postępowania.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3EFBE9EC" w14:textId="77777777" w:rsidTr="00D9521E">
        <w:trPr>
          <w:jc w:val="center"/>
        </w:trPr>
        <w:tc>
          <w:tcPr>
            <w:tcW w:w="9054" w:type="dxa"/>
          </w:tcPr>
          <w:p w14:paraId="508BE95A" w14:textId="35F32114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B7866">
              <w:rPr>
                <w:rFonts w:ascii="Cambria" w:hAnsi="Cambria"/>
                <w:sz w:val="26"/>
                <w:szCs w:val="26"/>
              </w:rPr>
              <w:t>6</w:t>
            </w:r>
          </w:p>
          <w:p w14:paraId="22840D38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DOKUMENTY WYMAGANE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>W CELU POTWIERDZENIA SPEŁNIANIA WARUNKÓW</w:t>
            </w:r>
          </w:p>
        </w:tc>
      </w:tr>
    </w:tbl>
    <w:p w14:paraId="6149CEA3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7891D20" w14:textId="1B46DFA6" w:rsidR="00AD44C6" w:rsidRPr="006B7866" w:rsidRDefault="00AD44C6" w:rsidP="000A2925">
      <w:pPr>
        <w:pStyle w:val="Akapitzlist"/>
        <w:numPr>
          <w:ilvl w:val="1"/>
          <w:numId w:val="28"/>
        </w:numPr>
        <w:shd w:val="clear" w:color="auto" w:fill="FFFFFF"/>
        <w:spacing w:before="20" w:after="4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  <w:r w:rsidRPr="006B7866">
        <w:rPr>
          <w:rFonts w:ascii="Cambria" w:hAnsi="Cambria"/>
          <w:b/>
          <w:sz w:val="24"/>
          <w:szCs w:val="24"/>
        </w:rPr>
        <w:t xml:space="preserve">W celu wykazania spełniania warunków udziału w postępowaniu </w:t>
      </w:r>
      <w:r w:rsidRPr="006B7866">
        <w:rPr>
          <w:rFonts w:ascii="Cambria" w:hAnsi="Cambria"/>
          <w:b/>
          <w:sz w:val="24"/>
          <w:szCs w:val="24"/>
        </w:rPr>
        <w:br/>
        <w:t>są zobowiązani złożyć następujące dokumenty:</w:t>
      </w:r>
    </w:p>
    <w:p w14:paraId="122F53A2" w14:textId="0E4DE15F" w:rsidR="00AD44C6" w:rsidRPr="00691FAE" w:rsidRDefault="00AD44C6" w:rsidP="000A2925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after="0" w:line="276" w:lineRule="auto"/>
        <w:ind w:left="993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D44C6">
        <w:rPr>
          <w:rFonts w:ascii="Cambria" w:hAnsi="Cambria"/>
          <w:b/>
          <w:color w:val="000000" w:themeColor="text1"/>
          <w:sz w:val="24"/>
          <w:szCs w:val="24"/>
        </w:rPr>
        <w:t>wykaz robót budowlanych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– wg wzoru stanowiącego 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(Załącznik Nr </w:t>
      </w:r>
      <w:r w:rsidR="006B7866">
        <w:rPr>
          <w:rFonts w:ascii="Cambria" w:hAnsi="Cambria"/>
          <w:b/>
          <w:color w:val="0070C0"/>
          <w:sz w:val="24"/>
          <w:szCs w:val="24"/>
        </w:rPr>
        <w:t>3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 do Zapytania Ofertowego)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 xml:space="preserve">w odniesieniu do warunku określonego w pkt. </w:t>
      </w:r>
      <w:r w:rsidR="006B7866">
        <w:rPr>
          <w:rFonts w:ascii="Cambria" w:hAnsi="Cambria"/>
          <w:i/>
          <w:color w:val="000000" w:themeColor="text1"/>
          <w:sz w:val="24"/>
          <w:szCs w:val="24"/>
        </w:rPr>
        <w:t>5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>.1.1</w:t>
      </w:r>
      <w:r w:rsidR="00214E49">
        <w:rPr>
          <w:rFonts w:ascii="Cambria" w:hAnsi="Cambria"/>
          <w:color w:val="000000" w:themeColor="text1"/>
          <w:sz w:val="24"/>
          <w:szCs w:val="24"/>
        </w:rPr>
        <w:t xml:space="preserve"> zapytania ofertowego.</w:t>
      </w:r>
    </w:p>
    <w:p w14:paraId="5156807F" w14:textId="0F673FF9" w:rsidR="00AD44C6" w:rsidRPr="006B7866" w:rsidRDefault="00AD44C6" w:rsidP="000A2925">
      <w:pPr>
        <w:pStyle w:val="Akapitzlist"/>
        <w:numPr>
          <w:ilvl w:val="1"/>
          <w:numId w:val="2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</w:rPr>
      </w:pPr>
      <w:r w:rsidRPr="006B7866">
        <w:rPr>
          <w:rFonts w:ascii="Cambria" w:hAnsi="Cambria"/>
          <w:b/>
          <w:sz w:val="24"/>
          <w:szCs w:val="24"/>
        </w:rPr>
        <w:t>W celu braku podstaw wykluczenia wykonawcy są zobowiązani złożyć następujące dokumenty:</w:t>
      </w:r>
    </w:p>
    <w:p w14:paraId="245E990C" w14:textId="2024D154" w:rsidR="00214E49" w:rsidRPr="00214E49" w:rsidRDefault="00AD44C6" w:rsidP="000A2925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993" w:hanging="426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Oświadczenie o braku podstaw wykluczenia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wg wzoru stanowiącego 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(Załącznik Nr </w:t>
      </w:r>
      <w:r w:rsidR="00214E49">
        <w:rPr>
          <w:rFonts w:ascii="Cambria" w:hAnsi="Cambria"/>
          <w:b/>
          <w:color w:val="0070C0"/>
          <w:sz w:val="24"/>
          <w:szCs w:val="24"/>
        </w:rPr>
        <w:t>4</w:t>
      </w:r>
      <w:r w:rsidRPr="00AD44C6">
        <w:rPr>
          <w:rFonts w:ascii="Cambria" w:hAnsi="Cambria"/>
          <w:b/>
          <w:color w:val="0070C0"/>
          <w:sz w:val="24"/>
          <w:szCs w:val="24"/>
        </w:rPr>
        <w:t xml:space="preserve"> do Zapytania Ofertowego)</w:t>
      </w:r>
      <w:r w:rsidR="00B327A8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 xml:space="preserve">w odniesieniu do warunku określonego w pkt. </w:t>
      </w:r>
      <w:r w:rsidR="006B7866">
        <w:rPr>
          <w:rFonts w:ascii="Cambria" w:hAnsi="Cambria"/>
          <w:i/>
          <w:color w:val="000000" w:themeColor="text1"/>
          <w:sz w:val="24"/>
          <w:szCs w:val="24"/>
        </w:rPr>
        <w:t>5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>.2.</w:t>
      </w:r>
      <w:r w:rsidR="006B7866">
        <w:rPr>
          <w:rFonts w:ascii="Cambria" w:hAnsi="Cambria"/>
          <w:i/>
          <w:color w:val="000000" w:themeColor="text1"/>
          <w:sz w:val="24"/>
          <w:szCs w:val="24"/>
        </w:rPr>
        <w:t>1</w:t>
      </w:r>
      <w:r w:rsidR="00214E49">
        <w:rPr>
          <w:rFonts w:ascii="Cambria" w:hAnsi="Cambria"/>
          <w:color w:val="000000" w:themeColor="text1"/>
          <w:sz w:val="24"/>
          <w:szCs w:val="24"/>
        </w:rPr>
        <w:t xml:space="preserve"> zapytania ofertowego.</w:t>
      </w:r>
    </w:p>
    <w:p w14:paraId="200A7FD8" w14:textId="77777777" w:rsidR="00AD44C6" w:rsidRDefault="00AD44C6" w:rsidP="000A2925">
      <w:pPr>
        <w:pStyle w:val="Akapitzlist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</w:rPr>
      </w:pPr>
      <w:r w:rsidRPr="00C2760B">
        <w:rPr>
          <w:rFonts w:ascii="Cambria" w:hAnsi="Cambria"/>
          <w:b/>
          <w:sz w:val="24"/>
          <w:szCs w:val="24"/>
        </w:rPr>
        <w:t>Zamawiający zastrzega możliwość sprawdzenia powyższych informacji.</w:t>
      </w:r>
    </w:p>
    <w:p w14:paraId="021DC7A5" w14:textId="77777777" w:rsidR="00214E49" w:rsidRPr="00C2760B" w:rsidRDefault="00214E49" w:rsidP="00214E49">
      <w:pPr>
        <w:pStyle w:val="Akapitzlist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ind w:left="567"/>
        <w:contextualSpacing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6472" w:rsidRPr="006E5F5C" w14:paraId="6B4CDA18" w14:textId="77777777" w:rsidTr="002E6472">
        <w:trPr>
          <w:jc w:val="center"/>
        </w:trPr>
        <w:tc>
          <w:tcPr>
            <w:tcW w:w="9072" w:type="dxa"/>
            <w:shd w:val="clear" w:color="auto" w:fill="auto"/>
          </w:tcPr>
          <w:p w14:paraId="58D6E2E1" w14:textId="0DB24C56" w:rsidR="002E6472" w:rsidRPr="006E5F5C" w:rsidRDefault="002E6472" w:rsidP="002E6472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6E5F5C">
              <w:rPr>
                <w:rFonts w:ascii="Cambria" w:hAnsi="Cambria"/>
                <w:b/>
              </w:rPr>
              <w:br w:type="page"/>
            </w:r>
            <w:r w:rsidRPr="006E5F5C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B7866">
              <w:rPr>
                <w:rFonts w:ascii="Cambria" w:hAnsi="Cambria"/>
                <w:sz w:val="26"/>
                <w:szCs w:val="26"/>
              </w:rPr>
              <w:t>7</w:t>
            </w:r>
          </w:p>
          <w:p w14:paraId="46CAC0A2" w14:textId="77777777" w:rsidR="002E6472" w:rsidRPr="006E5F5C" w:rsidRDefault="002E6472" w:rsidP="002E6472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WYMAGANIA DOTYCZĄCE WADIUM</w:t>
            </w:r>
          </w:p>
        </w:tc>
      </w:tr>
    </w:tbl>
    <w:p w14:paraId="7E57C35A" w14:textId="77777777" w:rsidR="002E6472" w:rsidRPr="002E6472" w:rsidRDefault="002E6472" w:rsidP="002E6472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14:paraId="07EE3E9F" w14:textId="77777777" w:rsidR="002E6472" w:rsidRPr="002E6472" w:rsidRDefault="002E6472" w:rsidP="000A2925">
      <w:pPr>
        <w:pStyle w:val="Akapitzlist"/>
        <w:widowControl w:val="0"/>
        <w:numPr>
          <w:ilvl w:val="0"/>
          <w:numId w:val="1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9E51507" w14:textId="77777777" w:rsidR="002E6472" w:rsidRPr="002E6472" w:rsidRDefault="002E6472" w:rsidP="000A2925">
      <w:pPr>
        <w:pStyle w:val="Akapitzlist"/>
        <w:widowControl w:val="0"/>
        <w:numPr>
          <w:ilvl w:val="0"/>
          <w:numId w:val="1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464A162" w14:textId="77777777" w:rsidR="002E6472" w:rsidRPr="002E6472" w:rsidRDefault="002E6472" w:rsidP="000A2925">
      <w:pPr>
        <w:pStyle w:val="Akapitzlist"/>
        <w:widowControl w:val="0"/>
        <w:numPr>
          <w:ilvl w:val="0"/>
          <w:numId w:val="1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38FFF65" w14:textId="77777777" w:rsidR="002E6472" w:rsidRPr="002E6472" w:rsidRDefault="002E6472" w:rsidP="000A2925">
      <w:pPr>
        <w:pStyle w:val="Akapitzlist"/>
        <w:widowControl w:val="0"/>
        <w:numPr>
          <w:ilvl w:val="0"/>
          <w:numId w:val="1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2645BAE2" w14:textId="77777777" w:rsidR="002E6472" w:rsidRPr="002E6472" w:rsidRDefault="002E6472" w:rsidP="000A2925">
      <w:pPr>
        <w:pStyle w:val="Akapitzlist"/>
        <w:widowControl w:val="0"/>
        <w:numPr>
          <w:ilvl w:val="0"/>
          <w:numId w:val="1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22119616" w14:textId="202A69AD" w:rsidR="002E6472" w:rsidRDefault="00214E49" w:rsidP="00214E4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Zamawiający </w:t>
      </w:r>
      <w:r w:rsidRPr="00214E49">
        <w:rPr>
          <w:rFonts w:ascii="Cambria" w:hAnsi="Cambria" w:cs="Arial"/>
          <w:b/>
          <w:bCs/>
          <w:sz w:val="24"/>
          <w:szCs w:val="24"/>
          <w:u w:val="single"/>
        </w:rPr>
        <w:t>nie wymaga</w:t>
      </w:r>
      <w:r>
        <w:rPr>
          <w:rFonts w:ascii="Cambria" w:hAnsi="Cambria" w:cs="Arial"/>
          <w:bCs/>
          <w:sz w:val="24"/>
          <w:szCs w:val="24"/>
        </w:rPr>
        <w:t xml:space="preserve"> wnoszenia wadium w niniejszym postępowaniu.</w:t>
      </w:r>
    </w:p>
    <w:p w14:paraId="22653837" w14:textId="77777777" w:rsidR="00214E49" w:rsidRPr="002E6472" w:rsidRDefault="00214E49" w:rsidP="00214E4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61A91E6" w14:textId="77777777" w:rsidTr="00D9521E">
        <w:trPr>
          <w:jc w:val="center"/>
        </w:trPr>
        <w:tc>
          <w:tcPr>
            <w:tcW w:w="9054" w:type="dxa"/>
          </w:tcPr>
          <w:p w14:paraId="17B79646" w14:textId="54C3862E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B7866">
              <w:rPr>
                <w:rFonts w:ascii="Cambria" w:hAnsi="Cambria"/>
                <w:sz w:val="26"/>
                <w:szCs w:val="26"/>
              </w:rPr>
              <w:t>8</w:t>
            </w:r>
          </w:p>
          <w:p w14:paraId="790CAB75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745C220F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D937CE2" w14:textId="2BAD7C83" w:rsidR="00AD44C6" w:rsidRPr="006B786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6B7866">
        <w:rPr>
          <w:rFonts w:ascii="Cambria" w:hAnsi="Cambria" w:cs="Arial"/>
          <w:b/>
          <w:bCs/>
          <w:sz w:val="24"/>
          <w:szCs w:val="24"/>
        </w:rPr>
        <w:t>Wykonawca może złożyć jedną ofertę</w:t>
      </w:r>
      <w:r w:rsidRPr="006B7866">
        <w:rPr>
          <w:rFonts w:ascii="Cambria" w:hAnsi="Cambria" w:cs="Arial"/>
          <w:bCs/>
          <w:sz w:val="24"/>
          <w:szCs w:val="24"/>
        </w:rPr>
        <w:t>. Złożenie więcej niż jednej oferty spowoduje odrzucenie wszystkich ofert złożonych przez wykonawcę.</w:t>
      </w:r>
    </w:p>
    <w:p w14:paraId="6E2A9F13" w14:textId="5D5A7AEE" w:rsidR="00AD44C6" w:rsidRPr="006B786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6B7866">
        <w:rPr>
          <w:rFonts w:ascii="Cambria" w:hAnsi="Cambria" w:cs="Arial"/>
          <w:b/>
          <w:bCs/>
          <w:sz w:val="24"/>
          <w:szCs w:val="24"/>
        </w:rPr>
        <w:t>Oferta musi być sporządzona z zachowaniem formy pisemnej pod rygorem nieważności</w:t>
      </w:r>
      <w:r w:rsidRPr="006B7866">
        <w:rPr>
          <w:rFonts w:ascii="Cambria" w:hAnsi="Cambria" w:cs="Arial"/>
          <w:bCs/>
          <w:sz w:val="24"/>
          <w:szCs w:val="24"/>
        </w:rPr>
        <w:t>.</w:t>
      </w:r>
    </w:p>
    <w:p w14:paraId="742585D9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lastRenderedPageBreak/>
        <w:t>Treść oferty musi być zgodna z treścią Zapytania Ofertowego</w:t>
      </w:r>
    </w:p>
    <w:p w14:paraId="5E8CD00A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czytelnie</w:t>
      </w:r>
    </w:p>
    <w:p w14:paraId="5B15F35C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Wszelkie zmiany naniesione przez wykonawcę w treści oferty po jej sporządzeniu muszą być parafowane przez wykonawcę.</w:t>
      </w:r>
    </w:p>
    <w:p w14:paraId="7426078E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71FCCB71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0A15ADCF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CB98622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Wykonawca ponosi wszelkie koszty związane z przygotowaniem i złożeniem oferty.</w:t>
      </w:r>
    </w:p>
    <w:p w14:paraId="745BBF6F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strony oferty były trwale ze sobą połączone i kolejno ponumerowane.</w:t>
      </w:r>
    </w:p>
    <w:p w14:paraId="7ECBF38A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każda strona oferty zawierająca jakąkolwiek treść była podpisana lub parafowana przez wykonawcę.</w:t>
      </w:r>
    </w:p>
    <w:p w14:paraId="714AFCD3" w14:textId="77777777" w:rsidR="00AD44C6" w:rsidRPr="00AD44C6" w:rsidRDefault="00AD44C6" w:rsidP="000A2925">
      <w:pPr>
        <w:pStyle w:val="Akapitzlist"/>
        <w:numPr>
          <w:ilvl w:val="1"/>
          <w:numId w:val="29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/>
          <w:bCs/>
          <w:sz w:val="24"/>
          <w:szCs w:val="24"/>
        </w:rPr>
        <w:t>Oferta musi zawierać:</w:t>
      </w:r>
    </w:p>
    <w:p w14:paraId="64D2290E" w14:textId="77777777" w:rsidR="00AD44C6" w:rsidRPr="00AD44C6" w:rsidRDefault="00AD44C6" w:rsidP="000A29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>Oświadczenia i dokumenty wymagane w rozdziale 7 Zapytania Ofertowego.</w:t>
      </w:r>
    </w:p>
    <w:p w14:paraId="6D7DE868" w14:textId="7C57A5A0" w:rsidR="00AD44C6" w:rsidRPr="00AD44C6" w:rsidRDefault="00AD44C6" w:rsidP="000A29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 xml:space="preserve">Formularz ofertowy </w:t>
      </w:r>
      <w:r w:rsidRPr="00AD44C6">
        <w:rPr>
          <w:rFonts w:ascii="Cambria" w:eastAsia="Cambria" w:hAnsi="Cambria" w:cs="Cambria"/>
          <w:b/>
          <w:color w:val="0070C0"/>
          <w:sz w:val="24"/>
          <w:szCs w:val="24"/>
        </w:rPr>
        <w:t xml:space="preserve">(Załącznik nr </w:t>
      </w:r>
      <w:r w:rsidR="006B7866">
        <w:rPr>
          <w:rFonts w:ascii="Cambria" w:eastAsia="Cambria" w:hAnsi="Cambria" w:cs="Cambria"/>
          <w:b/>
          <w:color w:val="0070C0"/>
          <w:sz w:val="24"/>
          <w:szCs w:val="24"/>
        </w:rPr>
        <w:t>2</w:t>
      </w:r>
      <w:r w:rsidRPr="00AD44C6">
        <w:rPr>
          <w:rFonts w:ascii="Cambria" w:eastAsia="Cambria" w:hAnsi="Cambria" w:cs="Cambria"/>
          <w:b/>
          <w:color w:val="0070C0"/>
          <w:sz w:val="24"/>
          <w:szCs w:val="24"/>
        </w:rPr>
        <w:t xml:space="preserve"> do Zapytania Ofertowego)</w:t>
      </w:r>
      <w:r w:rsidRPr="00AD44C6">
        <w:rPr>
          <w:rFonts w:ascii="Cambria" w:eastAsia="Cambria" w:hAnsi="Cambria" w:cs="Cambria"/>
          <w:sz w:val="24"/>
          <w:szCs w:val="24"/>
        </w:rPr>
        <w:t xml:space="preserve"> – w przypadku składania oferty przez podmioty występujące wspólnie należy podać nazwy (firmy) oraz dokładne adresy wszystkich wykonawców składających ofertę wspólną.</w:t>
      </w:r>
    </w:p>
    <w:p w14:paraId="1249D452" w14:textId="77777777" w:rsidR="00AD44C6" w:rsidRPr="00AD44C6" w:rsidRDefault="00AD44C6" w:rsidP="000A29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sz w:val="24"/>
          <w:szCs w:val="24"/>
        </w:rPr>
        <w:t>Pełnomocnictwo –</w:t>
      </w:r>
      <w:r w:rsidRPr="00AD44C6">
        <w:rPr>
          <w:rFonts w:ascii="Cambria" w:eastAsia="Cambria" w:hAnsi="Cambria" w:cs="Cambria"/>
          <w:i/>
          <w:sz w:val="24"/>
          <w:szCs w:val="24"/>
        </w:rPr>
        <w:t xml:space="preserve"> o ile dotyczy;</w:t>
      </w:r>
    </w:p>
    <w:p w14:paraId="35630F0D" w14:textId="77777777" w:rsidR="00AD44C6" w:rsidRPr="00AD44C6" w:rsidRDefault="00AD44C6" w:rsidP="000A2925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 xml:space="preserve">Ofertę należy umieścić w kopercie/opakowaniu i zabezpieczyć w sposób uniemożliwiający zapoznanie się z jej zawartością bez naruszenia zabezpieczeń przed upływem terminu otwarcia ofert. </w:t>
      </w:r>
      <w:r w:rsidRPr="00AD44C6">
        <w:rPr>
          <w:rFonts w:ascii="Cambria" w:hAnsi="Cambria" w:cs="Arial"/>
          <w:bCs/>
          <w:color w:val="000000"/>
          <w:sz w:val="24"/>
          <w:szCs w:val="24"/>
        </w:rPr>
        <w:t>Na kopercie/opakowaniu (w tym opakowaniu poczty kurierskiej) należy umieścić następujące oznaczenia:</w:t>
      </w:r>
    </w:p>
    <w:tbl>
      <w:tblPr>
        <w:tblStyle w:val="Tabela-Siatka"/>
        <w:tblW w:w="0" w:type="auto"/>
        <w:tblInd w:w="8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42"/>
      </w:tblGrid>
      <w:tr w:rsidR="006B7866" w:rsidRPr="00AD44C6" w14:paraId="2922C672" w14:textId="77777777" w:rsidTr="006B7866">
        <w:tc>
          <w:tcPr>
            <w:tcW w:w="8363" w:type="dxa"/>
          </w:tcPr>
          <w:p w14:paraId="5DC995F4" w14:textId="012D6CFD" w:rsidR="006B7866" w:rsidRDefault="006B7866" w:rsidP="006D6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</w:p>
          <w:p w14:paraId="79C57F1B" w14:textId="68144E40" w:rsidR="006D66A4" w:rsidRDefault="00C7071E" w:rsidP="006D6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Parafia Rzymskokatolicka p.w. Podwyższenia Krzyża Świętego</w:t>
            </w:r>
          </w:p>
          <w:p w14:paraId="6E0ADB04" w14:textId="77777777" w:rsidR="00C7071E" w:rsidRDefault="00C7071E" w:rsidP="006D6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37-611 Cieszanów</w:t>
            </w:r>
          </w:p>
          <w:p w14:paraId="28AA27BF" w14:textId="631CDB81" w:rsidR="00AD44C6" w:rsidRPr="00E45A25" w:rsidRDefault="00C7071E" w:rsidP="00E45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Dachnów 83</w:t>
            </w:r>
          </w:p>
          <w:p w14:paraId="22C38475" w14:textId="77777777" w:rsidR="00AD44C6" w:rsidRPr="00995D46" w:rsidRDefault="00AD44C6" w:rsidP="00D95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 w:rsidRPr="00995D46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OFERTA</w:t>
            </w:r>
          </w:p>
          <w:p w14:paraId="41BD4D94" w14:textId="77777777" w:rsidR="00AD44C6" w:rsidRPr="00995D46" w:rsidRDefault="00AD44C6" w:rsidP="00D95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 w:rsidRPr="00995D46">
              <w:rPr>
                <w:rFonts w:ascii="Cambria" w:hAnsi="Cambria" w:cs="Helvetica"/>
                <w:color w:val="000000"/>
                <w:sz w:val="24"/>
                <w:szCs w:val="24"/>
              </w:rPr>
              <w:t>w post</w:t>
            </w:r>
            <w:r w:rsidRPr="00995D46">
              <w:rPr>
                <w:rFonts w:ascii="Cambria" w:hAnsi="Cambria" w:cs="Arial"/>
                <w:color w:val="000000"/>
                <w:sz w:val="24"/>
                <w:szCs w:val="24"/>
              </w:rPr>
              <w:t>ę</w:t>
            </w:r>
            <w:r w:rsidRPr="00995D46">
              <w:rPr>
                <w:rFonts w:ascii="Cambria" w:hAnsi="Cambria" w:cs="Helvetica"/>
                <w:color w:val="000000"/>
                <w:sz w:val="24"/>
                <w:szCs w:val="24"/>
              </w:rPr>
              <w:t>powaniu na:</w:t>
            </w:r>
          </w:p>
          <w:p w14:paraId="1655EEC6" w14:textId="0A495D1A" w:rsidR="004819CE" w:rsidRPr="00214E49" w:rsidRDefault="00442001" w:rsidP="004819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="001A3475">
              <w:rPr>
                <w:rFonts w:ascii="Cambria" w:hAnsi="Cambria" w:cs="Helvetica"/>
                <w:b/>
                <w:bCs/>
                <w:i/>
                <w:color w:val="000000"/>
                <w:sz w:val="24"/>
                <w:szCs w:val="24"/>
              </w:rPr>
              <w:t>DOCIEPLENIE KOŚ</w:t>
            </w:r>
            <w:r w:rsidR="00C7071E">
              <w:rPr>
                <w:rFonts w:ascii="Cambria" w:hAnsi="Cambria" w:cs="Helvetica"/>
                <w:b/>
                <w:bCs/>
                <w:i/>
                <w:color w:val="000000"/>
                <w:sz w:val="24"/>
                <w:szCs w:val="24"/>
              </w:rPr>
              <w:t>C</w:t>
            </w:r>
            <w:r w:rsidR="001A3475">
              <w:rPr>
                <w:rFonts w:ascii="Cambria" w:hAnsi="Cambria" w:cs="Helvetica"/>
                <w:b/>
                <w:bCs/>
                <w:i/>
                <w:color w:val="000000"/>
                <w:sz w:val="24"/>
                <w:szCs w:val="24"/>
              </w:rPr>
              <w:t>IOŁA</w:t>
            </w:r>
            <w:r>
              <w:rPr>
                <w:rFonts w:ascii="Cambria" w:hAnsi="Cambria" w:cs="Helvetica"/>
                <w:b/>
                <w:bCs/>
                <w:i/>
                <w:color w:val="000000"/>
                <w:sz w:val="24"/>
                <w:szCs w:val="24"/>
              </w:rPr>
              <w:t>”</w:t>
            </w:r>
          </w:p>
          <w:p w14:paraId="79B5EAC2" w14:textId="77777777" w:rsidR="0038216F" w:rsidRDefault="0038216F" w:rsidP="006D6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</w:p>
          <w:p w14:paraId="52FC0398" w14:textId="4F74587B" w:rsidR="00AD44C6" w:rsidRPr="00AD44C6" w:rsidRDefault="00AD44C6" w:rsidP="00984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6D66A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Nie otwiera</w:t>
            </w:r>
            <w:r w:rsidRPr="006D66A4">
              <w:rPr>
                <w:rFonts w:ascii="Cambria" w:hAnsi="Cambria" w:cs="Arial,Bold"/>
                <w:b/>
                <w:bCs/>
                <w:color w:val="000000"/>
                <w:sz w:val="24"/>
                <w:szCs w:val="24"/>
              </w:rPr>
              <w:t xml:space="preserve">ć </w:t>
            </w:r>
            <w:r w:rsidRPr="006D66A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przed dniem </w:t>
            </w:r>
            <w:r w:rsidR="0098463A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31.07.</w:t>
            </w:r>
            <w:r w:rsidR="008F5B1F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2017 r.</w:t>
            </w:r>
            <w:r w:rsidRPr="006D66A4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 godz</w:t>
            </w:r>
            <w:r w:rsidR="0098463A"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. 10:15</w:t>
            </w:r>
          </w:p>
        </w:tc>
      </w:tr>
    </w:tbl>
    <w:p w14:paraId="3623D04B" w14:textId="77777777" w:rsidR="00AD44C6" w:rsidRPr="00AD44C6" w:rsidRDefault="00AD44C6" w:rsidP="00AD44C6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14:paraId="16FA8EA9" w14:textId="77777777" w:rsidR="00AD44C6" w:rsidRPr="00AD44C6" w:rsidRDefault="00AD44C6" w:rsidP="000A2925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Zamawiający nie ponosi odpowiedzialności za nieprawidłowe oznakowanie koperty.</w:t>
      </w:r>
    </w:p>
    <w:p w14:paraId="253FB2D4" w14:textId="4118B5F4" w:rsidR="00AD44C6" w:rsidRPr="00AD44C6" w:rsidRDefault="00AD44C6" w:rsidP="000A2925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Wykonawcy wspólnie ubiegający się o udzielenie zamówienia</w:t>
      </w:r>
      <w:r w:rsidR="00B013BD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ustanawiają pełnomocnika do reprezentowania ich w postępowaniu o udzielenie zamówienia </w:t>
      </w:r>
      <w:r w:rsidRPr="00AD44C6">
        <w:rPr>
          <w:rFonts w:ascii="Cambria" w:hAnsi="Cambria"/>
          <w:bCs/>
          <w:iCs/>
          <w:sz w:val="24"/>
          <w:szCs w:val="24"/>
        </w:rPr>
        <w:lastRenderedPageBreak/>
        <w:t xml:space="preserve">publicznego albo reprezentowania w postępowaniu i zawarcia umowy w sprawie zamówienia publicznego. </w:t>
      </w: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Pełnomocnictwo należy w oryginale (lub kserokopii potwierdzonej za zgodność z oryginałem przez notariusza) dołączyć do oferty</w:t>
      </w:r>
      <w:r w:rsidRPr="00AD44C6">
        <w:rPr>
          <w:rFonts w:ascii="Cambria" w:hAnsi="Cambria"/>
          <w:bCs/>
          <w:iCs/>
          <w:sz w:val="24"/>
          <w:szCs w:val="24"/>
        </w:rPr>
        <w:t xml:space="preserve"> – wszelka korespondencja dotycząca niniejszego postępowania prowadzona będzie z pełnomocnikiem. </w:t>
      </w:r>
    </w:p>
    <w:p w14:paraId="17BC22CB" w14:textId="77777777" w:rsidR="00AD44C6" w:rsidRPr="00AD44C6" w:rsidRDefault="00AD44C6" w:rsidP="000A2925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przypadku wykonawców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278F8CEE" w14:textId="77777777" w:rsidR="00AD44C6" w:rsidRPr="00AD44C6" w:rsidRDefault="00AD44C6" w:rsidP="000A2925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 przypadku wykonawców wspólnie ubiegających się o udzielenie zamówienia dokumenty i oświadczenia składające się na ofertę powinny być podpisane przez pełnomocnika.</w:t>
      </w:r>
    </w:p>
    <w:p w14:paraId="491E4F5E" w14:textId="77777777" w:rsidR="00AD44C6" w:rsidRPr="00660BC6" w:rsidRDefault="00AD44C6" w:rsidP="000A2925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Cs/>
          <w:iCs/>
          <w:sz w:val="24"/>
          <w:szCs w:val="24"/>
        </w:rPr>
        <w:t>Oferta składana przez spółki cywilne jest traktowana jak oferta wykonawców wspólnie ubiegających się o udzielenie zamówienia publicznego.</w:t>
      </w:r>
    </w:p>
    <w:p w14:paraId="2AD798E0" w14:textId="77777777" w:rsidR="00660BC6" w:rsidRPr="006D66A4" w:rsidRDefault="00660BC6" w:rsidP="000A2925">
      <w:pPr>
        <w:pStyle w:val="Akapitzlist"/>
        <w:widowControl w:val="0"/>
        <w:numPr>
          <w:ilvl w:val="1"/>
          <w:numId w:val="2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60BC6">
        <w:rPr>
          <w:rFonts w:ascii="Cambria" w:hAnsi="Cambria" w:cs="Arial"/>
          <w:bCs/>
          <w:sz w:val="24"/>
          <w:szCs w:val="24"/>
        </w:rPr>
        <w:t xml:space="preserve">Termin związania ofertą wynosi 30 dni. Bieg terminu rozpoczyna się wraz </w:t>
      </w:r>
      <w:r w:rsidR="00C2760B">
        <w:rPr>
          <w:rFonts w:ascii="Cambria" w:hAnsi="Cambria" w:cs="Arial"/>
          <w:bCs/>
          <w:sz w:val="24"/>
          <w:szCs w:val="24"/>
        </w:rPr>
        <w:br/>
      </w:r>
      <w:r w:rsidRPr="00660BC6">
        <w:rPr>
          <w:rFonts w:ascii="Cambria" w:hAnsi="Cambria" w:cs="Arial"/>
          <w:bCs/>
          <w:sz w:val="24"/>
          <w:szCs w:val="24"/>
        </w:rPr>
        <w:t>z upływem terminu składania ofert.</w:t>
      </w:r>
    </w:p>
    <w:p w14:paraId="557CF97F" w14:textId="77777777" w:rsidR="008C5E45" w:rsidRDefault="008C5E45" w:rsidP="006D66A4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442976E" w14:textId="77777777" w:rsidTr="00D9521E">
        <w:trPr>
          <w:jc w:val="center"/>
        </w:trPr>
        <w:tc>
          <w:tcPr>
            <w:tcW w:w="9054" w:type="dxa"/>
          </w:tcPr>
          <w:p w14:paraId="11197748" w14:textId="5A8FD21D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B7866">
              <w:rPr>
                <w:rFonts w:ascii="Cambria" w:hAnsi="Cambria"/>
                <w:sz w:val="26"/>
                <w:szCs w:val="26"/>
              </w:rPr>
              <w:t>8</w:t>
            </w:r>
          </w:p>
          <w:p w14:paraId="1901C72C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MIEJSCE ORAZ TERMIN SKŁADANIA I OTWARCIA OFERT</w:t>
            </w:r>
          </w:p>
        </w:tc>
      </w:tr>
    </w:tbl>
    <w:p w14:paraId="39B85CDC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0CF2E2C" w14:textId="4EBF51E7" w:rsidR="00AD44C6" w:rsidRPr="006B7866" w:rsidRDefault="00AD44C6" w:rsidP="000A2925">
      <w:pPr>
        <w:pStyle w:val="Akapitzlist"/>
        <w:widowControl w:val="0"/>
        <w:numPr>
          <w:ilvl w:val="1"/>
          <w:numId w:val="30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B7866">
        <w:rPr>
          <w:rFonts w:ascii="Cambria" w:hAnsi="Cambria" w:cs="Arial"/>
          <w:bCs/>
          <w:sz w:val="24"/>
          <w:szCs w:val="24"/>
        </w:rPr>
        <w:t xml:space="preserve">Ofertę wraz z dokumentami, o których mowa w </w:t>
      </w:r>
      <w:r w:rsidRPr="006B7866">
        <w:rPr>
          <w:rFonts w:ascii="Cambria" w:hAnsi="Cambria" w:cs="Arial"/>
          <w:bCs/>
          <w:color w:val="000000" w:themeColor="text1"/>
          <w:sz w:val="24"/>
          <w:szCs w:val="24"/>
        </w:rPr>
        <w:t xml:space="preserve">pkt. </w:t>
      </w:r>
      <w:r w:rsidR="006B7866" w:rsidRPr="006B7866">
        <w:rPr>
          <w:rFonts w:ascii="Cambria" w:hAnsi="Cambria" w:cs="Arial"/>
          <w:bCs/>
          <w:color w:val="000000" w:themeColor="text1"/>
          <w:sz w:val="24"/>
          <w:szCs w:val="24"/>
        </w:rPr>
        <w:t>8</w:t>
      </w:r>
      <w:r w:rsidRPr="006B7866">
        <w:rPr>
          <w:rFonts w:ascii="Cambria" w:hAnsi="Cambria" w:cs="Arial"/>
          <w:bCs/>
          <w:color w:val="000000" w:themeColor="text1"/>
          <w:sz w:val="24"/>
          <w:szCs w:val="24"/>
        </w:rPr>
        <w:t>.12</w:t>
      </w:r>
      <w:r w:rsidRPr="006B7866">
        <w:rPr>
          <w:rFonts w:ascii="Cambria" w:hAnsi="Cambria" w:cs="Arial"/>
          <w:bCs/>
          <w:sz w:val="24"/>
          <w:szCs w:val="24"/>
        </w:rPr>
        <w:t xml:space="preserve"> należy złożyć w terminie </w:t>
      </w:r>
      <w:r w:rsidRPr="006B7866">
        <w:rPr>
          <w:rFonts w:ascii="Cambria" w:hAnsi="Cambria" w:cs="Arial"/>
          <w:b/>
          <w:bCs/>
          <w:sz w:val="24"/>
          <w:szCs w:val="24"/>
        </w:rPr>
        <w:t xml:space="preserve">do dnia </w:t>
      </w:r>
      <w:r w:rsidR="0098463A">
        <w:rPr>
          <w:rFonts w:ascii="Cambria" w:hAnsi="Cambria" w:cs="Arial"/>
          <w:b/>
          <w:bCs/>
          <w:sz w:val="24"/>
          <w:szCs w:val="24"/>
        </w:rPr>
        <w:t>31.07.</w:t>
      </w:r>
      <w:r w:rsidRPr="006B7866">
        <w:rPr>
          <w:rFonts w:ascii="Cambria" w:hAnsi="Cambria" w:cs="Arial"/>
          <w:b/>
          <w:bCs/>
          <w:sz w:val="24"/>
          <w:szCs w:val="24"/>
        </w:rPr>
        <w:t xml:space="preserve">2017 r. do godz. </w:t>
      </w:r>
      <w:r w:rsidR="0098463A">
        <w:rPr>
          <w:rFonts w:ascii="Cambria" w:hAnsi="Cambria" w:cs="Arial"/>
          <w:b/>
          <w:bCs/>
          <w:sz w:val="24"/>
          <w:szCs w:val="24"/>
        </w:rPr>
        <w:t xml:space="preserve">10:00 </w:t>
      </w:r>
      <w:r w:rsidRPr="006B7866">
        <w:rPr>
          <w:rFonts w:ascii="Cambria" w:hAnsi="Cambria" w:cs="Arial"/>
          <w:bCs/>
          <w:sz w:val="24"/>
          <w:szCs w:val="24"/>
        </w:rPr>
        <w:t>w siedzibie:</w:t>
      </w:r>
    </w:p>
    <w:p w14:paraId="572B4E69" w14:textId="24C20B51" w:rsidR="006D66A4" w:rsidRPr="006B7866" w:rsidRDefault="00A8634B" w:rsidP="006D66A4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  <w:highlight w:val="yellow"/>
        </w:rPr>
      </w:pPr>
      <w:r w:rsidRPr="00A8634B">
        <w:rPr>
          <w:rFonts w:ascii="Cambria" w:hAnsi="Cambria" w:cs="Arial"/>
          <w:bCs/>
          <w:sz w:val="24"/>
          <w:szCs w:val="24"/>
        </w:rPr>
        <w:t>Urzędu Miasta i Gminy Cieszanów , ul. Rynek 1, 37-611 Cieszanów</w:t>
      </w:r>
      <w:r>
        <w:rPr>
          <w:rFonts w:ascii="Cambria" w:hAnsi="Cambria" w:cs="Arial"/>
          <w:bCs/>
          <w:sz w:val="24"/>
          <w:szCs w:val="24"/>
        </w:rPr>
        <w:t>, pokój nr 19 sekretariat</w:t>
      </w:r>
    </w:p>
    <w:p w14:paraId="771D06ED" w14:textId="44536DE9" w:rsidR="00AD44C6" w:rsidRPr="00AD44C6" w:rsidRDefault="00AD44C6" w:rsidP="00AD44C6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 xml:space="preserve">Godziny </w:t>
      </w:r>
      <w:r w:rsidR="006D66A4">
        <w:rPr>
          <w:rFonts w:ascii="Cambria" w:hAnsi="Cambria" w:cs="Arial"/>
          <w:bCs/>
          <w:sz w:val="24"/>
          <w:szCs w:val="24"/>
        </w:rPr>
        <w:t>pracy</w:t>
      </w:r>
      <w:r w:rsidR="00B013BD">
        <w:rPr>
          <w:rFonts w:ascii="Cambria" w:hAnsi="Cambria" w:cs="Arial"/>
          <w:bCs/>
          <w:sz w:val="24"/>
          <w:szCs w:val="24"/>
        </w:rPr>
        <w:t xml:space="preserve"> </w:t>
      </w:r>
      <w:r w:rsidRPr="000E6316">
        <w:rPr>
          <w:rFonts w:ascii="Cambria" w:hAnsi="Cambria" w:cs="Arial"/>
          <w:bCs/>
          <w:sz w:val="24"/>
          <w:szCs w:val="24"/>
        </w:rPr>
        <w:t xml:space="preserve">określono w pkt. </w:t>
      </w:r>
      <w:r w:rsidR="000E6316" w:rsidRPr="000E6316">
        <w:rPr>
          <w:rFonts w:ascii="Cambria" w:hAnsi="Cambria" w:cs="Arial"/>
          <w:bCs/>
          <w:sz w:val="24"/>
          <w:szCs w:val="24"/>
        </w:rPr>
        <w:t>1</w:t>
      </w:r>
      <w:r w:rsidR="006B7866">
        <w:rPr>
          <w:rFonts w:ascii="Cambria" w:hAnsi="Cambria" w:cs="Arial"/>
          <w:bCs/>
          <w:sz w:val="24"/>
          <w:szCs w:val="24"/>
        </w:rPr>
        <w:t>8</w:t>
      </w:r>
      <w:r w:rsidRPr="000E6316">
        <w:rPr>
          <w:rFonts w:ascii="Cambria" w:hAnsi="Cambria" w:cs="Arial"/>
          <w:bCs/>
          <w:sz w:val="24"/>
          <w:szCs w:val="24"/>
        </w:rPr>
        <w:t>.</w:t>
      </w:r>
      <w:r w:rsidR="00E45A25">
        <w:rPr>
          <w:rFonts w:ascii="Cambria" w:hAnsi="Cambria" w:cs="Arial"/>
          <w:bCs/>
          <w:sz w:val="24"/>
          <w:szCs w:val="24"/>
        </w:rPr>
        <w:t>5</w:t>
      </w:r>
      <w:r w:rsidR="006D66A4" w:rsidRPr="000E6316">
        <w:rPr>
          <w:rFonts w:ascii="Cambria" w:hAnsi="Cambria" w:cs="Arial"/>
          <w:bCs/>
          <w:sz w:val="24"/>
          <w:szCs w:val="24"/>
        </w:rPr>
        <w:t xml:space="preserve"> </w:t>
      </w:r>
      <w:r w:rsidR="006D66A4">
        <w:rPr>
          <w:rFonts w:ascii="Cambria" w:hAnsi="Cambria" w:cs="Arial"/>
          <w:bCs/>
          <w:sz w:val="24"/>
          <w:szCs w:val="24"/>
        </w:rPr>
        <w:t>niniejszego Zapytania Ofertowego</w:t>
      </w:r>
      <w:r w:rsidRPr="00AD44C6">
        <w:rPr>
          <w:rFonts w:ascii="Cambria" w:hAnsi="Cambria" w:cs="Arial"/>
          <w:bCs/>
          <w:sz w:val="24"/>
          <w:szCs w:val="24"/>
        </w:rPr>
        <w:t>.</w:t>
      </w:r>
    </w:p>
    <w:p w14:paraId="2F9F9A66" w14:textId="638A87D1" w:rsidR="00AD44C6" w:rsidRPr="006B7866" w:rsidRDefault="00AD44C6" w:rsidP="000A2925">
      <w:pPr>
        <w:pStyle w:val="Akapitzlist"/>
        <w:widowControl w:val="0"/>
        <w:numPr>
          <w:ilvl w:val="1"/>
          <w:numId w:val="30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B7866">
        <w:rPr>
          <w:rFonts w:ascii="Cambria" w:hAnsi="Cambria" w:cs="Arial"/>
          <w:bCs/>
          <w:sz w:val="24"/>
          <w:szCs w:val="24"/>
          <w:u w:val="single"/>
        </w:rPr>
        <w:t xml:space="preserve">Decydujące znaczenie dla zachowania terminu składania ofert ma data </w:t>
      </w:r>
      <w:r w:rsidRPr="006B7866">
        <w:rPr>
          <w:rFonts w:ascii="Cambria" w:hAnsi="Cambria" w:cs="Arial"/>
          <w:bCs/>
          <w:sz w:val="24"/>
          <w:szCs w:val="24"/>
          <w:u w:val="single"/>
        </w:rPr>
        <w:br/>
        <w:t xml:space="preserve">i godzina wpływu oferty w miejsce wskazane w pkt. </w:t>
      </w:r>
      <w:r w:rsidR="006B7866">
        <w:rPr>
          <w:rFonts w:ascii="Cambria" w:hAnsi="Cambria" w:cs="Arial"/>
          <w:bCs/>
          <w:sz w:val="24"/>
          <w:szCs w:val="24"/>
          <w:u w:val="single"/>
        </w:rPr>
        <w:t>9</w:t>
      </w:r>
      <w:r w:rsidRPr="006B7866">
        <w:rPr>
          <w:rFonts w:ascii="Cambria" w:hAnsi="Cambria" w:cs="Arial"/>
          <w:bCs/>
          <w:sz w:val="24"/>
          <w:szCs w:val="24"/>
          <w:u w:val="single"/>
        </w:rPr>
        <w:t>.1, a nie data jej wysłania przesyłką pocztową lub kurierską</w:t>
      </w:r>
      <w:r w:rsidRPr="006B7866">
        <w:rPr>
          <w:rFonts w:ascii="Cambria" w:hAnsi="Cambria" w:cs="Arial"/>
          <w:bCs/>
          <w:sz w:val="24"/>
          <w:szCs w:val="24"/>
        </w:rPr>
        <w:t>.</w:t>
      </w:r>
    </w:p>
    <w:p w14:paraId="18F30EE7" w14:textId="4914B4DD" w:rsidR="00AD44C6" w:rsidRPr="00F80C18" w:rsidRDefault="00AD44C6" w:rsidP="000A2925">
      <w:pPr>
        <w:pStyle w:val="Akapitzlist"/>
        <w:widowControl w:val="0"/>
        <w:numPr>
          <w:ilvl w:val="1"/>
          <w:numId w:val="30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80C18">
        <w:rPr>
          <w:rFonts w:ascii="Cambria" w:hAnsi="Cambria" w:cs="Arial"/>
          <w:bCs/>
          <w:sz w:val="24"/>
          <w:szCs w:val="24"/>
        </w:rPr>
        <w:t xml:space="preserve">Otwarcie ofert nastąpi w dniu </w:t>
      </w:r>
      <w:r w:rsidR="0098463A">
        <w:rPr>
          <w:rFonts w:ascii="Cambria" w:hAnsi="Cambria" w:cs="Arial"/>
          <w:b/>
          <w:bCs/>
          <w:sz w:val="24"/>
          <w:szCs w:val="24"/>
        </w:rPr>
        <w:t>31.07.</w:t>
      </w:r>
      <w:r w:rsidRPr="00F80C18">
        <w:rPr>
          <w:rFonts w:ascii="Cambria" w:hAnsi="Cambria" w:cs="Arial"/>
          <w:b/>
          <w:bCs/>
          <w:sz w:val="24"/>
          <w:szCs w:val="24"/>
        </w:rPr>
        <w:t xml:space="preserve">2017 r. o godz. </w:t>
      </w:r>
      <w:r w:rsidR="0098463A">
        <w:rPr>
          <w:rFonts w:ascii="Cambria" w:hAnsi="Cambria" w:cs="Arial"/>
          <w:b/>
          <w:bCs/>
          <w:sz w:val="24"/>
          <w:szCs w:val="24"/>
        </w:rPr>
        <w:t xml:space="preserve">10:15 </w:t>
      </w:r>
      <w:r w:rsidRPr="00F80C18">
        <w:rPr>
          <w:rFonts w:ascii="Cambria" w:hAnsi="Cambria" w:cs="Arial"/>
          <w:bCs/>
          <w:sz w:val="24"/>
          <w:szCs w:val="24"/>
        </w:rPr>
        <w:t>w siedzibie:</w:t>
      </w:r>
    </w:p>
    <w:p w14:paraId="3B856478" w14:textId="77777777" w:rsidR="00442001" w:rsidRDefault="00A8634B" w:rsidP="006D66A4">
      <w:pPr>
        <w:pStyle w:val="Akapitzlist"/>
        <w:shd w:val="clear" w:color="auto" w:fill="FFFFFF"/>
        <w:spacing w:before="20" w:after="40" w:line="276" w:lineRule="auto"/>
        <w:ind w:left="567" w:firstLine="141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Urzędu Miasta i Gminy Cieszanów, ul. Rynek 1, 37-611 Cieszanów, </w:t>
      </w:r>
    </w:p>
    <w:p w14:paraId="28257BDA" w14:textId="076C2803" w:rsidR="006D66A4" w:rsidRPr="00AD44C6" w:rsidRDefault="00A8634B" w:rsidP="006D66A4">
      <w:pPr>
        <w:pStyle w:val="Akapitzlist"/>
        <w:shd w:val="clear" w:color="auto" w:fill="FFFFFF"/>
        <w:spacing w:before="20" w:after="40" w:line="276" w:lineRule="auto"/>
        <w:ind w:left="567" w:firstLine="141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pokój nr 3</w:t>
      </w:r>
    </w:p>
    <w:p w14:paraId="410D3323" w14:textId="31BE6F94" w:rsidR="00AD44C6" w:rsidRPr="00AD44C6" w:rsidRDefault="00AD44C6" w:rsidP="000A2925">
      <w:pPr>
        <w:pStyle w:val="Akapitzlist"/>
        <w:widowControl w:val="0"/>
        <w:numPr>
          <w:ilvl w:val="1"/>
          <w:numId w:val="30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 xml:space="preserve">Wykonawca może wprowadzić zmiany do złożonej oferty, pod warunkiem, </w:t>
      </w:r>
      <w:r w:rsidRPr="00AD44C6">
        <w:rPr>
          <w:rFonts w:ascii="Cambria" w:hAnsi="Cambria" w:cs="Arial"/>
          <w:bCs/>
          <w:sz w:val="24"/>
          <w:szCs w:val="24"/>
        </w:rPr>
        <w:br/>
        <w:t xml:space="preserve">że zamawiający otrzyma pisemne zawiadomienie o wprowadzeniu zmian do oferty przed upływem terminu składania ofert. Powiadomienie o wprowadzeniu zmian musi być złożone według takich samych zasad, jak składana oferta, </w:t>
      </w:r>
      <w:r w:rsidR="00E955AE">
        <w:rPr>
          <w:rFonts w:ascii="Cambria" w:hAnsi="Cambria" w:cs="Arial"/>
          <w:bCs/>
          <w:sz w:val="24"/>
          <w:szCs w:val="24"/>
        </w:rPr>
        <w:br/>
      </w:r>
      <w:r w:rsidRPr="00AD44C6">
        <w:rPr>
          <w:rFonts w:ascii="Cambria" w:hAnsi="Cambria" w:cs="Arial"/>
          <w:bCs/>
          <w:sz w:val="24"/>
          <w:szCs w:val="24"/>
        </w:rPr>
        <w:t xml:space="preserve">w kopercie oznaczonej jak w pkt. </w:t>
      </w:r>
      <w:r w:rsidR="006B7866">
        <w:rPr>
          <w:rFonts w:ascii="Cambria" w:hAnsi="Cambria" w:cs="Arial"/>
          <w:bCs/>
          <w:sz w:val="24"/>
          <w:szCs w:val="24"/>
        </w:rPr>
        <w:t>8</w:t>
      </w:r>
      <w:r w:rsidRPr="00AD44C6">
        <w:rPr>
          <w:rFonts w:ascii="Cambria" w:hAnsi="Cambria" w:cs="Arial"/>
          <w:bCs/>
          <w:sz w:val="24"/>
          <w:szCs w:val="24"/>
        </w:rPr>
        <w:t>.13 z dodatkowym oznaczeniem „ZMIANA”.</w:t>
      </w:r>
    </w:p>
    <w:p w14:paraId="326F907F" w14:textId="77777777" w:rsidR="00AD44C6" w:rsidRDefault="00AD44C6" w:rsidP="000A2925">
      <w:pPr>
        <w:pStyle w:val="Akapitzlist"/>
        <w:widowControl w:val="0"/>
        <w:numPr>
          <w:ilvl w:val="1"/>
          <w:numId w:val="30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Wykonawca może przed upływem terminu składania ofert wycofać ofertę, poprzez złożenie pisemnego powiadomienia podpisanego przez osobę (osoby) uprawnioną do reprezentowania wykonawcy.</w:t>
      </w:r>
    </w:p>
    <w:p w14:paraId="7D071640" w14:textId="77777777" w:rsidR="00C57892" w:rsidRDefault="00C57892" w:rsidP="00C57892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14:paraId="4FAC68F2" w14:textId="77777777" w:rsidR="00E45A25" w:rsidRDefault="00E45A25" w:rsidP="00C57892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14:paraId="2442FBEF" w14:textId="77777777" w:rsidR="00E45A25" w:rsidRDefault="00E45A25" w:rsidP="00C57892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0B1E9A77" w14:textId="77777777" w:rsidTr="00D9521E">
        <w:trPr>
          <w:jc w:val="center"/>
        </w:trPr>
        <w:tc>
          <w:tcPr>
            <w:tcW w:w="9054" w:type="dxa"/>
          </w:tcPr>
          <w:p w14:paraId="13ED8559" w14:textId="7777777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1A21509F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OPIS SPOSOBU OBLICZANIA CENY</w:t>
            </w:r>
          </w:p>
        </w:tc>
      </w:tr>
    </w:tbl>
    <w:p w14:paraId="30186B46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3D81E11" w14:textId="39C27F81" w:rsidR="00AD44C6" w:rsidRPr="006B7866" w:rsidRDefault="00AD44C6" w:rsidP="000A2925">
      <w:pPr>
        <w:pStyle w:val="Akapitzlist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6B7866">
        <w:rPr>
          <w:rFonts w:ascii="Cambria" w:hAnsi="Cambria" w:cs="Arial"/>
          <w:sz w:val="24"/>
          <w:szCs w:val="24"/>
        </w:rPr>
        <w:t>Wykonawca może złożyć jedną ofertę, na realizację zamówienia. Wykonawca określa cenę realizacji zamówienia poprzez wskazanie w formularzu oferty ceny brutto za wykonanie całego zamówienia. Cenę podaną w formularzu oferty Wykonawca wylicza w oparciu o Zapytanie Ofertowe wraz z załącznikami.</w:t>
      </w:r>
    </w:p>
    <w:p w14:paraId="05065084" w14:textId="0794C3CC" w:rsidR="00AD44C6" w:rsidRPr="006B7866" w:rsidRDefault="00AD44C6" w:rsidP="000A2925">
      <w:pPr>
        <w:pStyle w:val="Akapitzlist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6B7866">
        <w:rPr>
          <w:rFonts w:ascii="Cambria" w:hAnsi="Cambria" w:cs="Arial"/>
          <w:sz w:val="24"/>
          <w:szCs w:val="24"/>
        </w:rPr>
        <w:t xml:space="preserve">Cena ofertowa to </w:t>
      </w:r>
      <w:r w:rsidRPr="006B7866">
        <w:rPr>
          <w:rFonts w:ascii="Cambria" w:hAnsi="Cambria" w:cs="Arial"/>
          <w:b/>
          <w:sz w:val="24"/>
          <w:szCs w:val="24"/>
          <w:u w:val="single"/>
        </w:rPr>
        <w:t>cena ryczałtowa</w:t>
      </w:r>
      <w:r w:rsidRPr="006B7866">
        <w:rPr>
          <w:rFonts w:ascii="Cambria" w:hAnsi="Cambria" w:cs="Arial"/>
          <w:sz w:val="24"/>
          <w:szCs w:val="24"/>
        </w:rPr>
        <w:t xml:space="preserve"> należna wykonawcy za wykonanie przedmiotu zamówienia. </w:t>
      </w:r>
      <w:r w:rsidRPr="006B7866">
        <w:rPr>
          <w:rFonts w:ascii="Cambria" w:eastAsia="TimesNewRoman" w:hAnsi="Cambria" w:cs="Arial"/>
          <w:sz w:val="24"/>
          <w:szCs w:val="24"/>
        </w:rPr>
        <w:t xml:space="preserve">Wynagrodzenie ryczałtowe obejmuje ryzyko Wykonawcy i jego odpowiedzialność za prawidłowe oszacowanie ilości prac oraz materiałów, robocizny i sprzętu koniecznych do wykonania Przedmiotu umowy. Ryzyko zmiany stawki podatku VAT obciąża Wykonawcę. </w:t>
      </w:r>
    </w:p>
    <w:p w14:paraId="5E4B7F5D" w14:textId="75F47D13" w:rsidR="00AD44C6" w:rsidRPr="00AD44C6" w:rsidRDefault="00AD44C6" w:rsidP="000A2925">
      <w:pPr>
        <w:pStyle w:val="Akapitzlist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>Wynagrodzenie, o którym mowa w pkt 1</w:t>
      </w:r>
      <w:r w:rsidR="00BB6608">
        <w:rPr>
          <w:rFonts w:ascii="Cambria" w:hAnsi="Cambria" w:cs="Arial"/>
          <w:sz w:val="24"/>
          <w:szCs w:val="24"/>
        </w:rPr>
        <w:t>0</w:t>
      </w:r>
      <w:r w:rsidR="00B6440C">
        <w:rPr>
          <w:rFonts w:ascii="Cambria" w:hAnsi="Cambria" w:cs="Arial"/>
          <w:sz w:val="24"/>
          <w:szCs w:val="24"/>
        </w:rPr>
        <w:t>.1</w:t>
      </w:r>
      <w:r w:rsidRPr="00AD44C6">
        <w:rPr>
          <w:rFonts w:ascii="Cambria" w:hAnsi="Cambria" w:cs="Arial"/>
          <w:sz w:val="24"/>
          <w:szCs w:val="24"/>
        </w:rPr>
        <w:t xml:space="preserve"> obejmuje kompleksową realizację przedmiotu zamówienia określonego w § </w:t>
      </w:r>
      <w:r w:rsidR="00995D46">
        <w:rPr>
          <w:rFonts w:ascii="Cambria" w:hAnsi="Cambria" w:cs="Arial"/>
          <w:sz w:val="24"/>
          <w:szCs w:val="24"/>
        </w:rPr>
        <w:t>2</w:t>
      </w:r>
      <w:r w:rsidRPr="00AD44C6">
        <w:rPr>
          <w:rFonts w:ascii="Cambria" w:hAnsi="Cambria" w:cs="Arial"/>
          <w:sz w:val="24"/>
          <w:szCs w:val="24"/>
        </w:rPr>
        <w:t xml:space="preserve"> projektu umowy, z materiałami/ urządzeniami, kosztami ubezpieczeń, kosztami zużycia wody i energii elektrycznej oraz wszelkimi kosztami związanymi z przekazaniem do użytkowania i sporządzeniem dokumentacji powykonawczej (w tym w szczególności: </w:t>
      </w:r>
      <w:r w:rsidRPr="00AD44C6">
        <w:rPr>
          <w:rFonts w:ascii="Cambria" w:hAnsi="Cambria" w:cs="Arial"/>
          <w:i/>
          <w:sz w:val="24"/>
          <w:szCs w:val="24"/>
        </w:rPr>
        <w:t>zapewnienia nadzorów technicznych, specjalistycznych i odbiorów przez odpowiednie służby - w trakcie prowadzenia robót i po ich wykonaniu</w:t>
      </w:r>
      <w:r w:rsidRPr="00AD44C6">
        <w:rPr>
          <w:rFonts w:ascii="Cambria" w:hAnsi="Cambria" w:cs="Arial"/>
          <w:sz w:val="24"/>
          <w:szCs w:val="24"/>
        </w:rPr>
        <w:t>).</w:t>
      </w:r>
    </w:p>
    <w:p w14:paraId="11620175" w14:textId="77777777" w:rsidR="00AD44C6" w:rsidRPr="00AD44C6" w:rsidRDefault="00AD44C6" w:rsidP="000A2925">
      <w:pPr>
        <w:pStyle w:val="Akapitzlist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eastAsia="TimesNewRoman" w:hAnsi="Cambria" w:cs="Arial"/>
          <w:b/>
          <w:sz w:val="24"/>
          <w:szCs w:val="24"/>
        </w:rPr>
        <w:t>Dla porównania i oceny ofert Zamawiający przyjmie całkowitą cenę brutto, jaką poniesie na realizację przedmiotu zamówienia.</w:t>
      </w:r>
    </w:p>
    <w:p w14:paraId="77DEA3D7" w14:textId="77777777" w:rsidR="00AD44C6" w:rsidRPr="00AD44C6" w:rsidRDefault="00AD44C6" w:rsidP="000A2925">
      <w:pPr>
        <w:pStyle w:val="Akapitzlist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>W Formularzu oferty Wykonawca podaje cen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brutto, z dokładno</w:t>
      </w:r>
      <w:r w:rsidRPr="00AD44C6">
        <w:rPr>
          <w:rFonts w:ascii="Cambria" w:eastAsia="TimesNewRoman" w:hAnsi="Cambria" w:cs="Arial"/>
          <w:sz w:val="24"/>
          <w:szCs w:val="24"/>
        </w:rPr>
        <w:t>ś</w:t>
      </w:r>
      <w:r w:rsidRPr="00AD44C6">
        <w:rPr>
          <w:rFonts w:ascii="Cambria" w:hAnsi="Cambria" w:cs="Arial"/>
          <w:sz w:val="24"/>
          <w:szCs w:val="24"/>
        </w:rPr>
        <w:t>ci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 xml:space="preserve">do dwóch miejsc po przecinku w rozumieniu art. 3 ust. 1 pkt 1 i ust. 2 ustawy z dnia 9 maja 2014 r. o informowaniu o cenach towarów i usług (Dz. U. z 2014 r., poz. 915) </w:t>
      </w:r>
      <w:r w:rsidRPr="00AD44C6">
        <w:rPr>
          <w:rFonts w:ascii="Cambria" w:hAnsi="Cambria" w:cs="Arial"/>
          <w:sz w:val="24"/>
          <w:szCs w:val="24"/>
        </w:rPr>
        <w:br/>
        <w:t xml:space="preserve">oraz ustawy z dnia 7 lipca 1994 r. o denominacji złotego (Dz. U. z 1994 r., Nr 84, </w:t>
      </w:r>
      <w:r w:rsidRPr="00AD44C6">
        <w:rPr>
          <w:rFonts w:ascii="Cambria" w:hAnsi="Cambria" w:cs="Arial"/>
          <w:sz w:val="24"/>
          <w:szCs w:val="24"/>
        </w:rPr>
        <w:br/>
        <w:t>poz. 386 ze zm.), za któr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>podejmuje si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zrealizowa</w:t>
      </w:r>
      <w:r w:rsidRPr="00AD44C6">
        <w:rPr>
          <w:rFonts w:ascii="Cambria" w:eastAsia="TimesNewRoman" w:hAnsi="Cambria" w:cs="Arial"/>
          <w:sz w:val="24"/>
          <w:szCs w:val="24"/>
        </w:rPr>
        <w:t xml:space="preserve">ć </w:t>
      </w:r>
      <w:r w:rsidRPr="00AD44C6">
        <w:rPr>
          <w:rFonts w:ascii="Cambria" w:hAnsi="Cambria" w:cs="Arial"/>
          <w:sz w:val="24"/>
          <w:szCs w:val="24"/>
        </w:rPr>
        <w:t xml:space="preserve">przedmiot zamówienia. </w:t>
      </w:r>
    </w:p>
    <w:p w14:paraId="3340741B" w14:textId="62572044" w:rsidR="00AD44C6" w:rsidRPr="00BB6608" w:rsidRDefault="00AD44C6" w:rsidP="000A2925">
      <w:pPr>
        <w:pStyle w:val="Akapitzlist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 xml:space="preserve">Wynagrodzenie będzie płatne zgodnie z projektem umowy </w:t>
      </w:r>
      <w:r w:rsidRPr="00AD44C6">
        <w:rPr>
          <w:rFonts w:ascii="Cambria" w:hAnsi="Cambria" w:cs="Arial"/>
          <w:b/>
          <w:color w:val="0070C0"/>
          <w:sz w:val="24"/>
          <w:szCs w:val="24"/>
        </w:rPr>
        <w:t xml:space="preserve">(Załącznik Nr </w:t>
      </w:r>
      <w:r w:rsidR="00214E49">
        <w:rPr>
          <w:rFonts w:ascii="Cambria" w:hAnsi="Cambria" w:cs="Arial"/>
          <w:b/>
          <w:color w:val="0070C0"/>
          <w:sz w:val="24"/>
          <w:szCs w:val="24"/>
        </w:rPr>
        <w:t>5</w:t>
      </w:r>
      <w:r w:rsidRPr="00AD44C6">
        <w:rPr>
          <w:rFonts w:ascii="Cambria" w:hAnsi="Cambria" w:cs="Arial"/>
          <w:b/>
          <w:color w:val="0070C0"/>
          <w:sz w:val="24"/>
          <w:szCs w:val="24"/>
        </w:rPr>
        <w:t xml:space="preserve"> do Zapytanie Ofertowego)</w:t>
      </w:r>
      <w:r w:rsidRPr="00AD44C6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3F6F3A63" w14:textId="77777777" w:rsidR="00BB6608" w:rsidRPr="00C57892" w:rsidRDefault="00BB6608" w:rsidP="00BB6608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19DB" w:rsidRPr="006E5F5C" w14:paraId="60DC9702" w14:textId="77777777" w:rsidTr="00575B57">
        <w:trPr>
          <w:jc w:val="center"/>
        </w:trPr>
        <w:tc>
          <w:tcPr>
            <w:tcW w:w="9060" w:type="dxa"/>
            <w:shd w:val="clear" w:color="auto" w:fill="auto"/>
          </w:tcPr>
          <w:p w14:paraId="4AB2F32B" w14:textId="42CDC856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</w:t>
            </w:r>
            <w:r w:rsidR="00BB6608">
              <w:rPr>
                <w:rFonts w:ascii="Cambria" w:hAnsi="Cambria"/>
                <w:sz w:val="26"/>
                <w:szCs w:val="26"/>
              </w:rPr>
              <w:t>1</w:t>
            </w:r>
          </w:p>
          <w:p w14:paraId="4E279DC6" w14:textId="77777777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099A1F04" w14:textId="77777777" w:rsidR="006019DB" w:rsidRPr="006E5F5C" w:rsidRDefault="006019DB" w:rsidP="000A2925">
      <w:pPr>
        <w:pStyle w:val="Akapitzlist"/>
        <w:widowControl w:val="0"/>
        <w:numPr>
          <w:ilvl w:val="0"/>
          <w:numId w:val="15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8A49685" w14:textId="77777777" w:rsidR="006019DB" w:rsidRPr="006E5F5C" w:rsidRDefault="006019DB" w:rsidP="000A2925">
      <w:pPr>
        <w:pStyle w:val="Akapitzlist"/>
        <w:widowControl w:val="0"/>
        <w:numPr>
          <w:ilvl w:val="0"/>
          <w:numId w:val="15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D2F63C0" w14:textId="77777777" w:rsidR="006019DB" w:rsidRPr="006E5F5C" w:rsidRDefault="006019DB" w:rsidP="000A2925">
      <w:pPr>
        <w:pStyle w:val="Akapitzlist"/>
        <w:widowControl w:val="0"/>
        <w:numPr>
          <w:ilvl w:val="0"/>
          <w:numId w:val="14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E12AB44" w14:textId="77777777" w:rsidR="006019DB" w:rsidRDefault="006019DB" w:rsidP="006019DB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14:paraId="2D414CD6" w14:textId="143832AD" w:rsidR="006019DB" w:rsidRPr="00BB6608" w:rsidRDefault="006019DB" w:rsidP="000A2925">
      <w:pPr>
        <w:pStyle w:val="Akapitzlist"/>
        <w:widowControl w:val="0"/>
        <w:numPr>
          <w:ilvl w:val="1"/>
          <w:numId w:val="32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BB6608">
        <w:rPr>
          <w:rFonts w:ascii="Cambria" w:hAnsi="Cambria" w:cs="Arial"/>
          <w:bCs/>
          <w:sz w:val="24"/>
          <w:szCs w:val="24"/>
        </w:rPr>
        <w:t>W toku badania i oceny ofert zamawiający może żądać od wykonawców wyjaśnień dotyczących treści złożonych ofert.</w:t>
      </w:r>
    </w:p>
    <w:p w14:paraId="3D2D6E68" w14:textId="086BBA03" w:rsidR="005B72D9" w:rsidRPr="00BB6608" w:rsidRDefault="006019DB" w:rsidP="000A2925">
      <w:pPr>
        <w:pStyle w:val="Akapitzlist"/>
        <w:widowControl w:val="0"/>
        <w:numPr>
          <w:ilvl w:val="1"/>
          <w:numId w:val="32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BB6608">
        <w:rPr>
          <w:rFonts w:ascii="Cambria" w:hAnsi="Cambria" w:cs="Arial"/>
          <w:bCs/>
          <w:sz w:val="24"/>
          <w:szCs w:val="24"/>
        </w:rPr>
        <w:t>Jeżeli zaoferowana cena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</w:t>
      </w:r>
      <w:r w:rsidR="005B72D9" w:rsidRPr="00BB6608">
        <w:rPr>
          <w:rFonts w:ascii="Cambria" w:hAnsi="Cambria" w:cs="Arial"/>
          <w:bCs/>
          <w:sz w:val="24"/>
          <w:szCs w:val="24"/>
        </w:rPr>
        <w:t>, a w szczególności, gdy cena całkowita oferty jest niższa o co najmniej 30% od wartości zamówienia powiększonej o należny podatek od towarów i usług, ustalonej przed wszczęciem postępowania zgodnie z art. 35 ust. 1 i 2 Prawo zamówień publicznych lub średniej arytmetycznej cen wszystkich złożonych ofert</w:t>
      </w:r>
      <w:r w:rsidRPr="00BB6608">
        <w:rPr>
          <w:rFonts w:ascii="Cambria" w:hAnsi="Cambria" w:cs="Arial"/>
          <w:bCs/>
          <w:sz w:val="24"/>
          <w:szCs w:val="24"/>
        </w:rPr>
        <w:t xml:space="preserve">, </w:t>
      </w:r>
      <w:r w:rsidR="005B72D9" w:rsidRPr="00BB6608">
        <w:rPr>
          <w:rFonts w:ascii="Cambria" w:hAnsi="Cambria" w:cs="Arial"/>
          <w:bCs/>
          <w:sz w:val="24"/>
          <w:szCs w:val="24"/>
        </w:rPr>
        <w:t>Z</w:t>
      </w:r>
      <w:r w:rsidRPr="00BB6608">
        <w:rPr>
          <w:rFonts w:ascii="Cambria" w:hAnsi="Cambria" w:cs="Arial"/>
          <w:bCs/>
          <w:sz w:val="24"/>
          <w:szCs w:val="24"/>
        </w:rPr>
        <w:t xml:space="preserve">amawiający zwróci się o udzielenie wyjaśnień, w tym złożenie dowodów, dotyczących wyliczenia ceny, </w:t>
      </w:r>
      <w:r w:rsidR="005B72D9" w:rsidRPr="00BB6608">
        <w:rPr>
          <w:rFonts w:ascii="Cambria" w:hAnsi="Cambria" w:cs="Arial"/>
          <w:bCs/>
          <w:sz w:val="24"/>
          <w:szCs w:val="24"/>
        </w:rPr>
        <w:t>szczególności w zakresie:</w:t>
      </w:r>
    </w:p>
    <w:p w14:paraId="12F15C42" w14:textId="77777777" w:rsid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 xml:space="preserve">oszczędności metody wykonania zamówienia, </w:t>
      </w:r>
    </w:p>
    <w:p w14:paraId="506D0699" w14:textId="77777777" w:rsid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 xml:space="preserve">wybranych rozwiązań technicznych, </w:t>
      </w:r>
    </w:p>
    <w:p w14:paraId="01A30563" w14:textId="77777777" w:rsid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lastRenderedPageBreak/>
        <w:t xml:space="preserve">wyjątkowo sprzyjających warunków wykonywania zamówienia dostępnych dla wykonawcy, </w:t>
      </w:r>
    </w:p>
    <w:p w14:paraId="6612465C" w14:textId="77777777" w:rsid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 xml:space="preserve">oryginalności projektu wykonawcy, </w:t>
      </w:r>
    </w:p>
    <w:p w14:paraId="66221562" w14:textId="77777777" w:rsid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>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2015 r. poz. 2008 oraz z 2016 r. poz. 1265);</w:t>
      </w:r>
    </w:p>
    <w:p w14:paraId="449B2D5D" w14:textId="77777777" w:rsid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 xml:space="preserve">pomocy publicznej udzielonej na podstawie odrębnych przepisów; </w:t>
      </w:r>
    </w:p>
    <w:p w14:paraId="10281DAF" w14:textId="77777777" w:rsidR="005B72D9" w:rsidRP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E076E54" w14:textId="77777777" w:rsidR="005B72D9" w:rsidRP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>wynikającym z przepisów prawa ochrony środowiska;</w:t>
      </w:r>
    </w:p>
    <w:p w14:paraId="2E208FB7" w14:textId="77777777" w:rsidR="005B72D9" w:rsidRPr="005B72D9" w:rsidRDefault="005B72D9" w:rsidP="000A2925">
      <w:pPr>
        <w:pStyle w:val="Akapitzlist"/>
        <w:widowControl w:val="0"/>
        <w:numPr>
          <w:ilvl w:val="0"/>
          <w:numId w:val="18"/>
        </w:numPr>
        <w:spacing w:after="0" w:line="276" w:lineRule="auto"/>
        <w:ind w:left="993" w:hanging="284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5B72D9">
        <w:rPr>
          <w:rFonts w:ascii="Cambria" w:hAnsi="Cambria" w:cs="Arial"/>
          <w:bCs/>
          <w:sz w:val="24"/>
          <w:szCs w:val="24"/>
        </w:rPr>
        <w:t>powierzenia wykonania części zamówienia podwykonawcy.</w:t>
      </w:r>
    </w:p>
    <w:p w14:paraId="32363B6B" w14:textId="77777777" w:rsidR="006019DB" w:rsidRPr="006019DB" w:rsidRDefault="006019DB" w:rsidP="006019DB">
      <w:pPr>
        <w:widowControl w:val="0"/>
        <w:spacing w:after="0" w:line="276" w:lineRule="auto"/>
        <w:ind w:left="720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6019DB">
        <w:rPr>
          <w:rFonts w:ascii="Cambria" w:hAnsi="Cambria" w:cs="Arial"/>
          <w:b/>
          <w:bCs/>
          <w:sz w:val="24"/>
          <w:szCs w:val="24"/>
        </w:rPr>
        <w:t>Obowiązek wykazania, że oferta nie zawiera rażąco niskiej ceny, spoczywa na Wykonawcy.</w:t>
      </w:r>
    </w:p>
    <w:p w14:paraId="65924CD6" w14:textId="77777777" w:rsidR="006019DB" w:rsidRPr="006019DB" w:rsidRDefault="006019DB" w:rsidP="000A2925">
      <w:pPr>
        <w:pStyle w:val="Akapitzlist"/>
        <w:widowControl w:val="0"/>
        <w:numPr>
          <w:ilvl w:val="1"/>
          <w:numId w:val="32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Zamawiający poprawi w ofercie:</w:t>
      </w:r>
    </w:p>
    <w:p w14:paraId="389AAD32" w14:textId="77777777" w:rsidR="006019DB" w:rsidRPr="006019DB" w:rsidRDefault="006019DB" w:rsidP="000A2925">
      <w:pPr>
        <w:pStyle w:val="Akapitzlist"/>
        <w:numPr>
          <w:ilvl w:val="0"/>
          <w:numId w:val="16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pisarskie,</w:t>
      </w:r>
    </w:p>
    <w:p w14:paraId="20F32FE2" w14:textId="77777777" w:rsidR="006019DB" w:rsidRPr="006019DB" w:rsidRDefault="006019DB" w:rsidP="000A2925">
      <w:pPr>
        <w:pStyle w:val="Akapitzlist"/>
        <w:numPr>
          <w:ilvl w:val="0"/>
          <w:numId w:val="16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2C80A6FA" w14:textId="77777777" w:rsidR="006019DB" w:rsidRPr="006019DB" w:rsidRDefault="006019DB" w:rsidP="000A2925">
      <w:pPr>
        <w:pStyle w:val="Akapitzlist"/>
        <w:numPr>
          <w:ilvl w:val="0"/>
          <w:numId w:val="16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 xml:space="preserve">inne omyłki polegające na niezgodności oferty z </w:t>
      </w:r>
      <w:r>
        <w:rPr>
          <w:rFonts w:ascii="Cambria" w:hAnsi="Cambria" w:cs="Arial"/>
          <w:bCs/>
          <w:sz w:val="24"/>
          <w:szCs w:val="24"/>
        </w:rPr>
        <w:t>Zapytania Ofertowego</w:t>
      </w:r>
      <w:r w:rsidRPr="006019DB">
        <w:rPr>
          <w:rFonts w:ascii="Cambria" w:hAnsi="Cambria" w:cs="Arial"/>
          <w:bCs/>
          <w:sz w:val="24"/>
          <w:szCs w:val="24"/>
        </w:rPr>
        <w:t>, niepowodujące istotnych zmian w treści oferty,</w:t>
      </w:r>
    </w:p>
    <w:p w14:paraId="5E928F4C" w14:textId="77777777" w:rsidR="005B17C9" w:rsidRDefault="006019DB" w:rsidP="000A2925">
      <w:pPr>
        <w:pStyle w:val="Akapitzlist"/>
        <w:numPr>
          <w:ilvl w:val="0"/>
          <w:numId w:val="19"/>
        </w:numPr>
        <w:spacing w:after="0" w:line="276" w:lineRule="auto"/>
        <w:ind w:left="993" w:hanging="284"/>
        <w:jc w:val="both"/>
        <w:rPr>
          <w:rFonts w:ascii="Cambria" w:hAnsi="Cambria" w:cs="Arial"/>
          <w:bCs/>
          <w:sz w:val="24"/>
          <w:szCs w:val="24"/>
        </w:rPr>
      </w:pPr>
      <w:r w:rsidRPr="00575B57">
        <w:rPr>
          <w:rFonts w:ascii="Cambria" w:hAnsi="Cambria" w:cs="Arial"/>
          <w:bCs/>
          <w:sz w:val="24"/>
          <w:szCs w:val="24"/>
        </w:rPr>
        <w:t>niezwłocznie zawiadamiając o tym wyk</w:t>
      </w:r>
      <w:r w:rsidR="00575B57">
        <w:rPr>
          <w:rFonts w:ascii="Cambria" w:hAnsi="Cambria" w:cs="Arial"/>
          <w:bCs/>
          <w:sz w:val="24"/>
          <w:szCs w:val="24"/>
        </w:rPr>
        <w:t xml:space="preserve">onawcę, którego oferta została </w:t>
      </w:r>
      <w:r w:rsidRPr="00575B57">
        <w:rPr>
          <w:rFonts w:ascii="Cambria" w:hAnsi="Cambria" w:cs="Arial"/>
          <w:bCs/>
          <w:sz w:val="24"/>
          <w:szCs w:val="24"/>
        </w:rPr>
        <w:t>poprawiona.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44C6" w:rsidRPr="00AD44C6" w14:paraId="06B15F08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34CA18FB" w14:textId="49859C2C" w:rsidR="00AD44C6" w:rsidRPr="00AD44C6" w:rsidRDefault="00BB6608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482D2355" w14:textId="77777777" w:rsidR="00AD44C6" w:rsidRPr="00AD44C6" w:rsidRDefault="00AD44C6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5D975FA4" w14:textId="77777777" w:rsidR="00AD44C6" w:rsidRPr="00AD44C6" w:rsidRDefault="00AD44C6" w:rsidP="00AD44C6">
      <w:pPr>
        <w:spacing w:line="276" w:lineRule="auto"/>
        <w:ind w:left="340"/>
        <w:rPr>
          <w:rFonts w:ascii="Cambria" w:hAnsi="Cambria" w:cs="Arial"/>
          <w:bCs/>
        </w:rPr>
      </w:pPr>
    </w:p>
    <w:p w14:paraId="133CF717" w14:textId="77777777" w:rsidR="00AD44C6" w:rsidRPr="00AD44C6" w:rsidRDefault="00AD44C6" w:rsidP="000A2925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  <w:bookmarkStart w:id="0" w:name="OLE_LINK11"/>
    </w:p>
    <w:p w14:paraId="24DFDF09" w14:textId="77777777" w:rsidR="00AD44C6" w:rsidRPr="00AD44C6" w:rsidRDefault="00AD44C6" w:rsidP="000A2925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</w:p>
    <w:bookmarkEnd w:id="0"/>
    <w:p w14:paraId="3B7C2028" w14:textId="3FD82D20" w:rsidR="006019DB" w:rsidRPr="00BB6608" w:rsidRDefault="00AD44C6" w:rsidP="000A2925">
      <w:pPr>
        <w:pStyle w:val="Akapitzlist"/>
        <w:numPr>
          <w:ilvl w:val="1"/>
          <w:numId w:val="15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B6608">
        <w:rPr>
          <w:rFonts w:ascii="Cambria" w:hAnsi="Cambria"/>
          <w:b/>
          <w:sz w:val="24"/>
          <w:szCs w:val="24"/>
        </w:rPr>
        <w:t>Zamawiający oceni i porówna jedynie te oferty, które nie zostaną odrzucone przez Zamawiającego.</w:t>
      </w:r>
    </w:p>
    <w:p w14:paraId="23EA67BD" w14:textId="77777777" w:rsidR="00AD44C6" w:rsidRPr="006019DB" w:rsidRDefault="00AD44C6" w:rsidP="000A2925">
      <w:pPr>
        <w:pStyle w:val="Akapitzlist"/>
        <w:numPr>
          <w:ilvl w:val="1"/>
          <w:numId w:val="15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 xml:space="preserve">Oferty zostaną ocenione przez Zamawiającego w oparciu o następujące kryteria </w:t>
      </w:r>
      <w:r w:rsidRPr="006019DB">
        <w:rPr>
          <w:rFonts w:ascii="Cambria" w:hAnsi="Cambria"/>
          <w:sz w:val="24"/>
          <w:szCs w:val="24"/>
        </w:rPr>
        <w:br/>
        <w:t>i ich znaczenie:</w:t>
      </w:r>
    </w:p>
    <w:tbl>
      <w:tblPr>
        <w:tblStyle w:val="Tabela-Siatka"/>
        <w:tblW w:w="0" w:type="auto"/>
        <w:tblInd w:w="816" w:type="dxa"/>
        <w:tblLook w:val="04A0" w:firstRow="1" w:lastRow="0" w:firstColumn="1" w:lastColumn="0" w:noHBand="0" w:noVBand="1"/>
      </w:tblPr>
      <w:tblGrid>
        <w:gridCol w:w="678"/>
        <w:gridCol w:w="3230"/>
        <w:gridCol w:w="1535"/>
        <w:gridCol w:w="2803"/>
      </w:tblGrid>
      <w:tr w:rsidR="00AD44C6" w:rsidRPr="00AD44C6" w14:paraId="62FD8D9D" w14:textId="77777777" w:rsidTr="00B013BD"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729A82E4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L. p.</w:t>
            </w:r>
          </w:p>
        </w:tc>
        <w:tc>
          <w:tcPr>
            <w:tcW w:w="3295" w:type="dxa"/>
            <w:shd w:val="clear" w:color="auto" w:fill="F2F2F2" w:themeFill="background1" w:themeFillShade="F2"/>
            <w:vAlign w:val="center"/>
          </w:tcPr>
          <w:p w14:paraId="2C9C5EBD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Kryterium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05EB4085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Znaczenie procentowe kryterium</w:t>
            </w:r>
          </w:p>
        </w:tc>
        <w:tc>
          <w:tcPr>
            <w:tcW w:w="2844" w:type="dxa"/>
            <w:shd w:val="clear" w:color="auto" w:fill="F2F2F2" w:themeFill="background1" w:themeFillShade="F2"/>
            <w:vAlign w:val="center"/>
          </w:tcPr>
          <w:p w14:paraId="2D16E936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AD44C6" w:rsidRPr="00AD44C6" w14:paraId="5607141A" w14:textId="77777777" w:rsidTr="00B013BD">
        <w:tc>
          <w:tcPr>
            <w:tcW w:w="689" w:type="dxa"/>
            <w:vAlign w:val="center"/>
          </w:tcPr>
          <w:p w14:paraId="342EA770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95" w:type="dxa"/>
            <w:vAlign w:val="center"/>
          </w:tcPr>
          <w:p w14:paraId="7CDA40A3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Oferowana cena (C)</w:t>
            </w:r>
          </w:p>
        </w:tc>
        <w:tc>
          <w:tcPr>
            <w:tcW w:w="1535" w:type="dxa"/>
            <w:vAlign w:val="center"/>
          </w:tcPr>
          <w:p w14:paraId="5BEE9BF5" w14:textId="77777777" w:rsidR="00AD44C6" w:rsidRPr="00575B57" w:rsidRDefault="00995D4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2844" w:type="dxa"/>
            <w:vAlign w:val="center"/>
          </w:tcPr>
          <w:p w14:paraId="6BE1F1D3" w14:textId="77777777" w:rsidR="00AD44C6" w:rsidRPr="00575B57" w:rsidRDefault="00995D46" w:rsidP="00D9521E">
            <w:pPr>
              <w:pStyle w:val="Akapitzlist"/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 pkt</w:t>
            </w:r>
          </w:p>
        </w:tc>
      </w:tr>
      <w:tr w:rsidR="00AD44C6" w:rsidRPr="00AD44C6" w14:paraId="16AF3826" w14:textId="77777777" w:rsidTr="00B013BD">
        <w:tc>
          <w:tcPr>
            <w:tcW w:w="689" w:type="dxa"/>
            <w:vAlign w:val="center"/>
          </w:tcPr>
          <w:p w14:paraId="689B0B60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95" w:type="dxa"/>
            <w:vAlign w:val="center"/>
          </w:tcPr>
          <w:p w14:paraId="1F104B3A" w14:textId="77777777" w:rsidR="00AD44C6" w:rsidRPr="00575B57" w:rsidRDefault="00AD44C6" w:rsidP="00D9521E">
            <w:pPr>
              <w:tabs>
                <w:tab w:val="left" w:pos="1276"/>
              </w:tabs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 xml:space="preserve">Długość okresu gwarancji na roboty budowlane oraz zamontowane materiały </w:t>
            </w:r>
            <w:r w:rsidRPr="00575B57">
              <w:rPr>
                <w:rFonts w:ascii="Cambria" w:hAnsi="Cambria"/>
                <w:sz w:val="24"/>
                <w:szCs w:val="24"/>
              </w:rPr>
              <w:br/>
              <w:t>i urządzenia (G)</w:t>
            </w:r>
          </w:p>
        </w:tc>
        <w:tc>
          <w:tcPr>
            <w:tcW w:w="1535" w:type="dxa"/>
            <w:vAlign w:val="center"/>
          </w:tcPr>
          <w:p w14:paraId="4F22B262" w14:textId="77777777" w:rsidR="00AD44C6" w:rsidRPr="00575B57" w:rsidRDefault="00995D4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2844" w:type="dxa"/>
            <w:vAlign w:val="center"/>
          </w:tcPr>
          <w:p w14:paraId="012229EE" w14:textId="77777777" w:rsidR="00AD44C6" w:rsidRPr="00575B57" w:rsidRDefault="00995D46" w:rsidP="00D9521E">
            <w:pPr>
              <w:suppressAutoHyphens/>
              <w:ind w:left="99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0pkt</w:t>
            </w:r>
          </w:p>
        </w:tc>
      </w:tr>
    </w:tbl>
    <w:p w14:paraId="5B09D57B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234FC68F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6812946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4194DA6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39C4D6BC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F6EC6AF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7C8FFFD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51173A4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98E0F2E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9E91ED1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F50203B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FF124EB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312208AA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1B32B91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19B09EE" w14:textId="77777777" w:rsidR="00AD44C6" w:rsidRPr="00AD44C6" w:rsidRDefault="00AD44C6" w:rsidP="000A2925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3D8C867" w14:textId="77777777" w:rsidR="00AD44C6" w:rsidRPr="00AD44C6" w:rsidRDefault="00AD44C6" w:rsidP="000A2925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E8CF932" w14:textId="77777777" w:rsidR="00AD44C6" w:rsidRPr="006019DB" w:rsidRDefault="00AD44C6" w:rsidP="000A2925">
      <w:pPr>
        <w:pStyle w:val="Akapitzlist"/>
        <w:numPr>
          <w:ilvl w:val="1"/>
          <w:numId w:val="15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3140F4F1" w14:textId="77777777" w:rsidR="00AD44C6" w:rsidRPr="000E6316" w:rsidRDefault="00AD44C6" w:rsidP="000A2925">
      <w:pPr>
        <w:pStyle w:val="Akapitzlist"/>
        <w:numPr>
          <w:ilvl w:val="1"/>
          <w:numId w:val="15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Punkty za kryterium </w:t>
      </w:r>
      <w:r w:rsidRPr="00AD44C6">
        <w:rPr>
          <w:rFonts w:ascii="Cambria" w:hAnsi="Cambria"/>
          <w:b/>
          <w:sz w:val="24"/>
          <w:szCs w:val="24"/>
        </w:rPr>
        <w:t>„Cena”</w:t>
      </w:r>
      <w:r w:rsidRPr="00AD44C6">
        <w:rPr>
          <w:rFonts w:ascii="Cambria" w:hAnsi="Cambria"/>
          <w:sz w:val="24"/>
          <w:szCs w:val="24"/>
        </w:rPr>
        <w:t xml:space="preserve"> zostaną obliczone według wzoru:</w:t>
      </w:r>
    </w:p>
    <w:p w14:paraId="24018C1B" w14:textId="77777777" w:rsidR="000E6316" w:rsidRPr="00AD44C6" w:rsidRDefault="000E6316" w:rsidP="000E631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A68B761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</w: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4E5000B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>P</w:t>
      </w:r>
      <w:r w:rsidRPr="00AD44C6">
        <w:rPr>
          <w:rFonts w:ascii="Cambria" w:hAnsi="Cambria"/>
          <w:i/>
          <w:sz w:val="26"/>
          <w:szCs w:val="26"/>
          <w:vertAlign w:val="subscript"/>
        </w:rPr>
        <w:t>C</w:t>
      </w:r>
      <w:r w:rsidRPr="00AD44C6">
        <w:rPr>
          <w:rFonts w:ascii="Cambria" w:hAnsi="Cambria"/>
          <w:i/>
          <w:sz w:val="26"/>
          <w:szCs w:val="26"/>
        </w:rPr>
        <w:t xml:space="preserve"> = </w:t>
      </w:r>
      <w:r w:rsidRPr="00AD44C6">
        <w:rPr>
          <w:rFonts w:ascii="Cambria" w:hAnsi="Cambria"/>
          <w:i/>
          <w:sz w:val="26"/>
          <w:szCs w:val="26"/>
        </w:rPr>
        <w:tab/>
        <w:t xml:space="preserve">------- x </w:t>
      </w:r>
      <w:r w:rsidR="00995D46">
        <w:rPr>
          <w:rFonts w:ascii="Cambria" w:hAnsi="Cambria"/>
          <w:i/>
          <w:sz w:val="26"/>
          <w:szCs w:val="26"/>
        </w:rPr>
        <w:t>8</w:t>
      </w:r>
      <w:r w:rsidRPr="00AD44C6">
        <w:rPr>
          <w:rFonts w:ascii="Cambria" w:hAnsi="Cambria"/>
          <w:i/>
          <w:sz w:val="26"/>
          <w:szCs w:val="26"/>
        </w:rPr>
        <w:t xml:space="preserve">0 pkt </w:t>
      </w:r>
    </w:p>
    <w:p w14:paraId="6E377B30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617DC810" w14:textId="77777777" w:rsidR="00AD44C6" w:rsidRPr="00AD44C6" w:rsidRDefault="00AD44C6" w:rsidP="00AD44C6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</w:rPr>
        <w:tab/>
      </w:r>
      <w:r w:rsidRPr="00AD44C6">
        <w:rPr>
          <w:rFonts w:ascii="Cambria" w:hAnsi="Cambria"/>
          <w:sz w:val="24"/>
          <w:szCs w:val="24"/>
        </w:rPr>
        <w:t>gdzie,</w:t>
      </w:r>
    </w:p>
    <w:p w14:paraId="3170EFBF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 xml:space="preserve">C </w:t>
      </w:r>
      <w:r w:rsidRPr="00AD44C6">
        <w:rPr>
          <w:rFonts w:ascii="Cambria" w:hAnsi="Cambria"/>
          <w:sz w:val="24"/>
          <w:szCs w:val="24"/>
        </w:rPr>
        <w:t>- ilość punktów za kryterium cena,</w:t>
      </w:r>
    </w:p>
    <w:p w14:paraId="54AA355F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N</w:t>
      </w:r>
      <w:r w:rsidRPr="00AD44C6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20CE6630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B</w:t>
      </w:r>
      <w:r w:rsidRPr="00AD44C6">
        <w:rPr>
          <w:rFonts w:ascii="Cambria" w:hAnsi="Cambria"/>
          <w:sz w:val="24"/>
          <w:szCs w:val="24"/>
        </w:rPr>
        <w:t xml:space="preserve"> – cena oferty badanej.</w:t>
      </w:r>
    </w:p>
    <w:p w14:paraId="29330FC3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</w:p>
    <w:p w14:paraId="26F07AE4" w14:textId="77777777" w:rsidR="00AD44C6" w:rsidRPr="00AD44C6" w:rsidRDefault="00AD44C6" w:rsidP="00AD44C6">
      <w:pPr>
        <w:pStyle w:val="Akapitzlist"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kryterium „</w:t>
      </w:r>
      <w:r w:rsidRPr="00AD44C6">
        <w:rPr>
          <w:rFonts w:ascii="Cambria" w:hAnsi="Cambria"/>
          <w:b/>
          <w:sz w:val="24"/>
          <w:szCs w:val="24"/>
        </w:rPr>
        <w:t>Cena”</w:t>
      </w:r>
      <w:r w:rsidRPr="00AD44C6">
        <w:rPr>
          <w:rFonts w:ascii="Cambria" w:hAnsi="Cambria"/>
          <w:sz w:val="24"/>
          <w:szCs w:val="24"/>
        </w:rPr>
        <w:t xml:space="preserve">, oferta z najniższą ceną otrzyma </w:t>
      </w:r>
      <w:r w:rsidR="00995D46">
        <w:rPr>
          <w:rFonts w:ascii="Cambria" w:hAnsi="Cambria"/>
          <w:sz w:val="24"/>
          <w:szCs w:val="24"/>
        </w:rPr>
        <w:t>8</w:t>
      </w:r>
      <w:r w:rsidRPr="00AD44C6">
        <w:rPr>
          <w:rFonts w:ascii="Cambria" w:hAnsi="Cambria"/>
          <w:sz w:val="24"/>
          <w:szCs w:val="24"/>
        </w:rPr>
        <w:t>0 punktów a pozostałe oferty po matematycznym przeliczeniu w odniesieniu do najniższej ceny odpowiednio mniej. Końcowy wynik powyższego działania zostanie zaokrąglony do dwóch miejsc po przecinku.</w:t>
      </w:r>
    </w:p>
    <w:p w14:paraId="72A74881" w14:textId="77777777" w:rsidR="00AD44C6" w:rsidRPr="00AD44C6" w:rsidRDefault="00AD44C6" w:rsidP="00AD44C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bCs/>
          <w:color w:val="000000"/>
        </w:rPr>
      </w:pPr>
    </w:p>
    <w:p w14:paraId="1695683D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CCCAADF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2C42E7D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B384674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8F3B033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7BB691F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BBCA6DF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F5AA656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3ABE552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489377C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F224877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142F4D2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0B6CBDE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FB7EA9A" w14:textId="77777777" w:rsidR="00AD44C6" w:rsidRPr="00AD44C6" w:rsidRDefault="00AD44C6" w:rsidP="000A2925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DAFDF74" w14:textId="77777777" w:rsidR="00AD44C6" w:rsidRPr="00AD44C6" w:rsidRDefault="00AD44C6" w:rsidP="000A2925">
      <w:pPr>
        <w:pStyle w:val="Akapitzlist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F1C1FE2" w14:textId="77777777" w:rsidR="00AD44C6" w:rsidRPr="00AD44C6" w:rsidRDefault="00AD44C6" w:rsidP="000A2925">
      <w:pPr>
        <w:pStyle w:val="Akapitzlist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5000A86" w14:textId="77777777" w:rsidR="00AD44C6" w:rsidRPr="00AD44C6" w:rsidRDefault="00AD44C6" w:rsidP="000A2925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Kryterium </w:t>
      </w:r>
      <w:r w:rsidRPr="00AD44C6">
        <w:rPr>
          <w:rFonts w:ascii="Cambria" w:hAnsi="Cambria" w:cs="Helvetica"/>
          <w:b/>
          <w:bCs/>
          <w:color w:val="000000"/>
          <w:sz w:val="24"/>
          <w:szCs w:val="24"/>
        </w:rPr>
        <w:t>„Długość okresu gwarancji na roboty budowlane oraz zamontowane materiały i urządzenia”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 liczona w okresach miesięcznych:</w:t>
      </w:r>
    </w:p>
    <w:p w14:paraId="1DA0A666" w14:textId="77777777" w:rsidR="00AD44C6" w:rsidRPr="00AD44C6" w:rsidRDefault="00AD44C6" w:rsidP="00AD44C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14:paraId="371C6A4D" w14:textId="0372986E" w:rsidR="00AD44C6" w:rsidRDefault="00AD44C6" w:rsidP="00AD44C6">
      <w:pPr>
        <w:tabs>
          <w:tab w:val="left" w:pos="567"/>
        </w:tabs>
        <w:ind w:left="709"/>
        <w:contextualSpacing/>
        <w:jc w:val="both"/>
        <w:rPr>
          <w:rFonts w:ascii="Cambria" w:hAnsi="Cambria" w:cs="Helvetica"/>
          <w:color w:val="000000"/>
          <w:sz w:val="24"/>
          <w:szCs w:val="24"/>
        </w:rPr>
      </w:pPr>
      <w:r w:rsidRPr="00AD44C6">
        <w:rPr>
          <w:rFonts w:ascii="Cambria" w:hAnsi="Cambria" w:cs="Helvetica"/>
          <w:color w:val="000000"/>
          <w:sz w:val="24"/>
          <w:szCs w:val="24"/>
        </w:rPr>
        <w:t xml:space="preserve">W przypadku zaoferowania minimalnej długości okresu gwarancji tj. </w:t>
      </w:r>
      <w:r w:rsidR="00BB6608">
        <w:rPr>
          <w:rFonts w:ascii="Cambria" w:hAnsi="Cambria" w:cs="Helvetica"/>
          <w:color w:val="000000"/>
          <w:sz w:val="24"/>
          <w:szCs w:val="24"/>
        </w:rPr>
        <w:t>36</w:t>
      </w:r>
      <w:r w:rsidRPr="00AD44C6">
        <w:rPr>
          <w:rFonts w:ascii="Cambria" w:hAnsi="Cambria" w:cs="Helvetica"/>
          <w:color w:val="000000"/>
          <w:sz w:val="24"/>
          <w:szCs w:val="24"/>
        </w:rPr>
        <w:t xml:space="preserve"> miesięcy, Wykonawca otrzyma zero (0) punktów. W przypadku zaoferowania maksymalnej długości okresu gwarancji tj. </w:t>
      </w:r>
      <w:r w:rsidR="00BB6608">
        <w:rPr>
          <w:rFonts w:ascii="Cambria" w:hAnsi="Cambria" w:cs="Helvetica"/>
          <w:color w:val="000000"/>
          <w:sz w:val="24"/>
          <w:szCs w:val="24"/>
        </w:rPr>
        <w:t>60</w:t>
      </w:r>
      <w:r w:rsidRPr="00AD44C6">
        <w:rPr>
          <w:rFonts w:ascii="Cambria" w:hAnsi="Cambria" w:cs="Helvetica"/>
          <w:color w:val="000000"/>
          <w:sz w:val="24"/>
          <w:szCs w:val="24"/>
        </w:rPr>
        <w:t xml:space="preserve"> miesięcy, Wykonawca otrzyma </w:t>
      </w:r>
      <w:r w:rsidR="00B013BD">
        <w:rPr>
          <w:rFonts w:ascii="Cambria" w:hAnsi="Cambria" w:cs="Helvetica"/>
          <w:color w:val="000000"/>
          <w:sz w:val="24"/>
          <w:szCs w:val="24"/>
        </w:rPr>
        <w:t>dwadzieścia</w:t>
      </w:r>
      <w:r w:rsidRPr="00AD44C6">
        <w:rPr>
          <w:rFonts w:ascii="Cambria" w:hAnsi="Cambria" w:cs="Helvetica"/>
          <w:color w:val="000000"/>
          <w:sz w:val="24"/>
          <w:szCs w:val="24"/>
        </w:rPr>
        <w:t xml:space="preserve"> (</w:t>
      </w:r>
      <w:r w:rsidR="00995D46">
        <w:rPr>
          <w:rFonts w:ascii="Cambria" w:hAnsi="Cambria" w:cs="Helvetica"/>
          <w:color w:val="000000"/>
          <w:sz w:val="24"/>
          <w:szCs w:val="24"/>
        </w:rPr>
        <w:t>2</w:t>
      </w:r>
      <w:r w:rsidRPr="00AD44C6">
        <w:rPr>
          <w:rFonts w:ascii="Cambria" w:hAnsi="Cambria" w:cs="Helvetica"/>
          <w:color w:val="000000"/>
          <w:sz w:val="24"/>
          <w:szCs w:val="24"/>
        </w:rPr>
        <w:t xml:space="preserve">0) punktów. W przypadku zaoferowania gwarancji pomiędzy </w:t>
      </w:r>
      <w:r w:rsidR="00BB6608">
        <w:rPr>
          <w:rFonts w:ascii="Cambria" w:hAnsi="Cambria" w:cs="Helvetica"/>
          <w:color w:val="000000"/>
          <w:sz w:val="24"/>
          <w:szCs w:val="24"/>
        </w:rPr>
        <w:t xml:space="preserve">36 a </w:t>
      </w:r>
      <w:r w:rsidRPr="00AD44C6">
        <w:rPr>
          <w:rFonts w:ascii="Cambria" w:hAnsi="Cambria" w:cs="Helvetica"/>
          <w:color w:val="000000"/>
          <w:sz w:val="24"/>
          <w:szCs w:val="24"/>
        </w:rPr>
        <w:t>6</w:t>
      </w:r>
      <w:r w:rsidR="00BB6608">
        <w:rPr>
          <w:rFonts w:ascii="Cambria" w:hAnsi="Cambria" w:cs="Helvetica"/>
          <w:color w:val="000000"/>
          <w:sz w:val="24"/>
          <w:szCs w:val="24"/>
        </w:rPr>
        <w:t>0</w:t>
      </w:r>
      <w:r w:rsidRPr="00AD44C6">
        <w:rPr>
          <w:rFonts w:ascii="Cambria" w:hAnsi="Cambria" w:cs="Helvetica"/>
          <w:color w:val="000000"/>
          <w:sz w:val="24"/>
          <w:szCs w:val="24"/>
        </w:rPr>
        <w:t xml:space="preserve"> miesięcy wykonawca otrzyma pkt wg wzoru:</w:t>
      </w:r>
    </w:p>
    <w:p w14:paraId="5826DE3E" w14:textId="77777777" w:rsidR="000E6316" w:rsidRPr="00AD44C6" w:rsidRDefault="000E6316" w:rsidP="00AD44C6">
      <w:pPr>
        <w:tabs>
          <w:tab w:val="left" w:pos="567"/>
        </w:tabs>
        <w:ind w:left="709"/>
        <w:contextualSpacing/>
        <w:jc w:val="both"/>
        <w:rPr>
          <w:rFonts w:ascii="Cambria" w:hAnsi="Cambria" w:cs="Helvetica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70"/>
      </w:tblGrid>
      <w:tr w:rsidR="00AD44C6" w:rsidRPr="00AD44C6" w14:paraId="4FCE942F" w14:textId="77777777" w:rsidTr="004417A6">
        <w:trPr>
          <w:jc w:val="center"/>
        </w:trPr>
        <w:tc>
          <w:tcPr>
            <w:tcW w:w="585" w:type="dxa"/>
            <w:shd w:val="clear" w:color="auto" w:fill="auto"/>
          </w:tcPr>
          <w:p w14:paraId="6628DB4B" w14:textId="77777777" w:rsidR="00AD44C6" w:rsidRPr="00AD44C6" w:rsidRDefault="00AD44C6" w:rsidP="00D952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mbria" w:hAnsi="Cambria" w:cs="Helvetica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871C63B" w14:textId="1271C599" w:rsidR="00AD44C6" w:rsidRPr="00AD44C6" w:rsidRDefault="00B013BD" w:rsidP="00995D4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Helvetic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 xml:space="preserve">             </w:t>
            </w:r>
            <w:r w:rsidR="00AD44C6" w:rsidRPr="00AD44C6"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 xml:space="preserve">G </w:t>
            </w:r>
            <w:r w:rsidR="004417A6">
              <w:rPr>
                <w:rFonts w:ascii="Cambria" w:hAnsi="Cambria" w:cs="Helvetica"/>
                <w:i/>
                <w:color w:val="000000"/>
                <w:sz w:val="24"/>
                <w:szCs w:val="24"/>
                <w:vertAlign w:val="subscript"/>
              </w:rPr>
              <w:t>O</w:t>
            </w:r>
          </w:p>
        </w:tc>
      </w:tr>
      <w:tr w:rsidR="00AD44C6" w:rsidRPr="00AD44C6" w14:paraId="7838A9F4" w14:textId="77777777" w:rsidTr="004417A6">
        <w:trPr>
          <w:jc w:val="center"/>
        </w:trPr>
        <w:tc>
          <w:tcPr>
            <w:tcW w:w="585" w:type="dxa"/>
            <w:shd w:val="clear" w:color="auto" w:fill="auto"/>
          </w:tcPr>
          <w:p w14:paraId="4317A53E" w14:textId="77777777" w:rsidR="00AD44C6" w:rsidRPr="00AD44C6" w:rsidRDefault="00AD44C6" w:rsidP="00D952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mbria" w:hAnsi="Cambria" w:cs="Helvetica"/>
                <w:i/>
                <w:color w:val="000000"/>
                <w:sz w:val="24"/>
                <w:szCs w:val="24"/>
              </w:rPr>
            </w:pPr>
            <w:r w:rsidRPr="00AD44C6"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>G =</w:t>
            </w:r>
          </w:p>
        </w:tc>
        <w:tc>
          <w:tcPr>
            <w:tcW w:w="2970" w:type="dxa"/>
            <w:shd w:val="clear" w:color="auto" w:fill="auto"/>
          </w:tcPr>
          <w:p w14:paraId="7D2B1103" w14:textId="77777777" w:rsidR="00AD44C6" w:rsidRPr="00AD44C6" w:rsidRDefault="00AD44C6" w:rsidP="00995D4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mbria" w:hAnsi="Cambria" w:cs="Helvetica"/>
                <w:i/>
                <w:color w:val="000000"/>
                <w:sz w:val="24"/>
                <w:szCs w:val="24"/>
              </w:rPr>
            </w:pPr>
            <w:r w:rsidRPr="00AD44C6"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 xml:space="preserve">---------------     x </w:t>
            </w:r>
            <w:r w:rsidR="00995D46"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>2</w:t>
            </w:r>
            <w:r w:rsidRPr="00AD44C6"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>0 pkt</w:t>
            </w:r>
          </w:p>
        </w:tc>
      </w:tr>
      <w:tr w:rsidR="00AD44C6" w:rsidRPr="00AD44C6" w14:paraId="37CB3F18" w14:textId="77777777" w:rsidTr="004417A6">
        <w:trPr>
          <w:trHeight w:val="261"/>
          <w:jc w:val="center"/>
        </w:trPr>
        <w:tc>
          <w:tcPr>
            <w:tcW w:w="585" w:type="dxa"/>
            <w:shd w:val="clear" w:color="auto" w:fill="auto"/>
          </w:tcPr>
          <w:p w14:paraId="30DCFE3C" w14:textId="77777777" w:rsidR="00AD44C6" w:rsidRPr="00AD44C6" w:rsidRDefault="00AD44C6" w:rsidP="00D952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ambria" w:hAnsi="Cambria" w:cs="Helvetica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91222BC" w14:textId="31B63DBF" w:rsidR="00AD44C6" w:rsidRPr="00AD44C6" w:rsidRDefault="00B013BD" w:rsidP="00995D4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Helvetic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 xml:space="preserve">           </w:t>
            </w:r>
            <w:r w:rsidR="00AD44C6" w:rsidRPr="00AD44C6">
              <w:rPr>
                <w:rFonts w:ascii="Cambria" w:hAnsi="Cambria" w:cs="Helvetica"/>
                <w:i/>
                <w:color w:val="000000"/>
                <w:sz w:val="24"/>
                <w:szCs w:val="24"/>
              </w:rPr>
              <w:t xml:space="preserve">G </w:t>
            </w:r>
            <w:r w:rsidR="004417A6">
              <w:rPr>
                <w:rFonts w:ascii="Cambria" w:hAnsi="Cambria" w:cs="Helvetica"/>
                <w:i/>
                <w:color w:val="000000"/>
                <w:sz w:val="24"/>
                <w:szCs w:val="24"/>
                <w:vertAlign w:val="subscript"/>
              </w:rPr>
              <w:t>MAX</w:t>
            </w:r>
            <w:r w:rsidR="00AD44C6" w:rsidRPr="00AD44C6">
              <w:rPr>
                <w:rFonts w:ascii="Cambria" w:hAnsi="Cambria" w:cs="Helvetica"/>
                <w:i/>
                <w:color w:val="000000"/>
                <w:sz w:val="24"/>
                <w:szCs w:val="24"/>
                <w:vertAlign w:val="subscript"/>
              </w:rPr>
              <w:t>.</w:t>
            </w:r>
          </w:p>
        </w:tc>
      </w:tr>
    </w:tbl>
    <w:p w14:paraId="0B40496C" w14:textId="77777777" w:rsidR="000E6316" w:rsidRDefault="000E6316" w:rsidP="00AD44C6">
      <w:pPr>
        <w:tabs>
          <w:tab w:val="left" w:pos="360"/>
        </w:tabs>
        <w:ind w:firstLine="993"/>
        <w:contextualSpacing/>
        <w:jc w:val="both"/>
        <w:rPr>
          <w:rFonts w:ascii="Cambria" w:hAnsi="Cambria" w:cs="Arial"/>
          <w:bCs/>
          <w:sz w:val="24"/>
          <w:szCs w:val="24"/>
        </w:rPr>
      </w:pPr>
    </w:p>
    <w:p w14:paraId="3C4D7593" w14:textId="77777777" w:rsidR="00AD44C6" w:rsidRPr="00AD44C6" w:rsidRDefault="00AD44C6" w:rsidP="00AD44C6">
      <w:pPr>
        <w:tabs>
          <w:tab w:val="left" w:pos="360"/>
        </w:tabs>
        <w:ind w:firstLine="993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gdzie:</w:t>
      </w:r>
      <w:r w:rsidRPr="00AD44C6">
        <w:rPr>
          <w:rFonts w:ascii="Cambria" w:hAnsi="Cambria" w:cs="Arial"/>
          <w:bCs/>
          <w:sz w:val="24"/>
          <w:szCs w:val="24"/>
        </w:rPr>
        <w:tab/>
      </w:r>
    </w:p>
    <w:p w14:paraId="02A44ADE" w14:textId="77777777" w:rsidR="00AD44C6" w:rsidRPr="00AD44C6" w:rsidRDefault="00AD44C6" w:rsidP="00AD44C6">
      <w:pPr>
        <w:tabs>
          <w:tab w:val="left" w:pos="360"/>
        </w:tabs>
        <w:ind w:firstLine="993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  <w:r w:rsidRPr="00AD44C6">
        <w:rPr>
          <w:rFonts w:ascii="Cambria" w:hAnsi="Cambria" w:cs="Arial"/>
          <w:bCs/>
          <w:i/>
          <w:sz w:val="24"/>
          <w:szCs w:val="24"/>
          <w:lang w:val="de-DE"/>
        </w:rPr>
        <w:t xml:space="preserve">G </w:t>
      </w:r>
      <w:r w:rsidRPr="00AD44C6">
        <w:rPr>
          <w:rFonts w:ascii="Cambria" w:hAnsi="Cambria" w:cs="Arial"/>
          <w:bCs/>
          <w:i/>
          <w:sz w:val="24"/>
          <w:szCs w:val="24"/>
          <w:lang w:val="de-DE"/>
        </w:rPr>
        <w:tab/>
      </w:r>
      <w:r w:rsidRPr="00AD44C6">
        <w:rPr>
          <w:rFonts w:ascii="Cambria" w:hAnsi="Cambria" w:cs="Arial"/>
          <w:bCs/>
          <w:i/>
          <w:sz w:val="24"/>
          <w:szCs w:val="24"/>
        </w:rPr>
        <w:t xml:space="preserve">- </w:t>
      </w:r>
      <w:r w:rsidRPr="00AD44C6">
        <w:rPr>
          <w:rFonts w:ascii="Cambria" w:hAnsi="Cambria" w:cs="Arial"/>
          <w:bCs/>
          <w:i/>
          <w:sz w:val="24"/>
          <w:szCs w:val="24"/>
        </w:rPr>
        <w:tab/>
        <w:t>wartość punktowa, którą należy wyznaczyć,</w:t>
      </w:r>
    </w:p>
    <w:p w14:paraId="73D8DE8B" w14:textId="77777777" w:rsidR="00AD44C6" w:rsidRPr="00AD44C6" w:rsidRDefault="00AD44C6" w:rsidP="00AD44C6">
      <w:pPr>
        <w:tabs>
          <w:tab w:val="left" w:pos="360"/>
        </w:tabs>
        <w:ind w:left="2113" w:hanging="1120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  <w:r w:rsidRPr="00AD44C6">
        <w:rPr>
          <w:rFonts w:ascii="Cambria" w:hAnsi="Cambria" w:cs="Arial"/>
          <w:bCs/>
          <w:i/>
          <w:sz w:val="24"/>
          <w:szCs w:val="24"/>
          <w:lang w:val="de-DE"/>
        </w:rPr>
        <w:t xml:space="preserve">G </w:t>
      </w:r>
      <w:r w:rsidR="004417A6">
        <w:rPr>
          <w:rFonts w:ascii="Cambria" w:hAnsi="Cambria" w:cs="Arial"/>
          <w:bCs/>
          <w:i/>
          <w:sz w:val="24"/>
          <w:szCs w:val="24"/>
          <w:vertAlign w:val="subscript"/>
          <w:lang w:val="de-DE"/>
        </w:rPr>
        <w:t>MAX</w:t>
      </w:r>
      <w:r w:rsidRPr="00AD44C6">
        <w:rPr>
          <w:rFonts w:ascii="Cambria" w:hAnsi="Cambria" w:cs="Arial"/>
          <w:bCs/>
          <w:i/>
          <w:sz w:val="24"/>
          <w:szCs w:val="24"/>
          <w:vertAlign w:val="subscript"/>
          <w:lang w:val="de-DE"/>
        </w:rPr>
        <w:t>.</w:t>
      </w:r>
      <w:r w:rsidRPr="00AD44C6">
        <w:rPr>
          <w:rFonts w:ascii="Cambria" w:hAnsi="Cambria" w:cs="Arial"/>
          <w:bCs/>
          <w:i/>
          <w:sz w:val="24"/>
          <w:szCs w:val="24"/>
        </w:rPr>
        <w:t xml:space="preserve"> - </w:t>
      </w:r>
      <w:r w:rsidRPr="00AD44C6">
        <w:rPr>
          <w:rFonts w:ascii="Cambria" w:hAnsi="Cambria" w:cs="Arial"/>
          <w:bCs/>
          <w:i/>
          <w:sz w:val="24"/>
          <w:szCs w:val="24"/>
        </w:rPr>
        <w:tab/>
        <w:t>najdłuższy oferowany kres gwarancji</w:t>
      </w:r>
    </w:p>
    <w:p w14:paraId="61DE67AB" w14:textId="77777777" w:rsidR="00AD44C6" w:rsidRPr="00AD44C6" w:rsidRDefault="00AD44C6" w:rsidP="00AD44C6">
      <w:pPr>
        <w:tabs>
          <w:tab w:val="left" w:pos="360"/>
        </w:tabs>
        <w:ind w:firstLine="993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  <w:r w:rsidRPr="00AD44C6">
        <w:rPr>
          <w:rFonts w:ascii="Cambria" w:hAnsi="Cambria" w:cs="Arial"/>
          <w:bCs/>
          <w:i/>
          <w:sz w:val="24"/>
          <w:szCs w:val="24"/>
          <w:lang w:val="de-DE"/>
        </w:rPr>
        <w:t>G</w:t>
      </w:r>
      <w:r w:rsidR="004417A6">
        <w:rPr>
          <w:rFonts w:ascii="Cambria" w:hAnsi="Cambria" w:cs="Arial"/>
          <w:bCs/>
          <w:i/>
          <w:sz w:val="24"/>
          <w:szCs w:val="24"/>
          <w:vertAlign w:val="subscript"/>
          <w:lang w:val="de-DE"/>
        </w:rPr>
        <w:t>O</w:t>
      </w:r>
      <w:r w:rsidRPr="00AD44C6">
        <w:rPr>
          <w:rFonts w:ascii="Cambria" w:hAnsi="Cambria" w:cs="Arial"/>
          <w:bCs/>
          <w:i/>
          <w:sz w:val="24"/>
          <w:szCs w:val="24"/>
          <w:vertAlign w:val="subscript"/>
          <w:lang w:val="de-DE"/>
        </w:rPr>
        <w:tab/>
      </w:r>
      <w:r w:rsidRPr="00AD44C6">
        <w:rPr>
          <w:rFonts w:ascii="Cambria" w:hAnsi="Cambria" w:cs="Arial"/>
          <w:bCs/>
          <w:i/>
          <w:sz w:val="24"/>
          <w:szCs w:val="24"/>
        </w:rPr>
        <w:t xml:space="preserve">- </w:t>
      </w:r>
      <w:r w:rsidRPr="00AD44C6">
        <w:rPr>
          <w:rFonts w:ascii="Cambria" w:hAnsi="Cambria" w:cs="Arial"/>
          <w:bCs/>
          <w:i/>
          <w:sz w:val="24"/>
          <w:szCs w:val="24"/>
        </w:rPr>
        <w:tab/>
        <w:t>okres gwarancji podany w badanej ofercie</w:t>
      </w:r>
    </w:p>
    <w:p w14:paraId="2C3BEE8D" w14:textId="77777777" w:rsidR="00AD44C6" w:rsidRPr="00AD44C6" w:rsidRDefault="00AD44C6" w:rsidP="00AD44C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AD44C6">
        <w:rPr>
          <w:rFonts w:ascii="Cambria" w:hAnsi="Cambria" w:cs="Helvetica"/>
          <w:b/>
          <w:bCs/>
          <w:color w:val="000000"/>
          <w:sz w:val="24"/>
          <w:szCs w:val="24"/>
        </w:rPr>
        <w:t>Uwaga: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</w:tblGrid>
      <w:tr w:rsidR="00AD44C6" w:rsidRPr="00AD44C6" w14:paraId="0DA3E208" w14:textId="77777777" w:rsidTr="00D9521E">
        <w:tc>
          <w:tcPr>
            <w:tcW w:w="8499" w:type="dxa"/>
            <w:shd w:val="clear" w:color="auto" w:fill="auto"/>
          </w:tcPr>
          <w:p w14:paraId="123B727D" w14:textId="4F4C5FD8" w:rsidR="00AD44C6" w:rsidRPr="00AD44C6" w:rsidRDefault="00AD44C6" w:rsidP="00BB6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Helvetica"/>
                <w:bCs/>
                <w:color w:val="000000"/>
                <w:sz w:val="24"/>
                <w:szCs w:val="24"/>
              </w:rPr>
            </w:pP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Zamawiający określa minimalną oraz maksymalną długość okresu gwarancji, w przedziale od 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>36 miesięcy do 60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 miesięcy. </w:t>
            </w:r>
            <w:r w:rsidRPr="00AD44C6">
              <w:rPr>
                <w:rFonts w:ascii="Cambria" w:hAnsi="Cambria" w:cs="Helvetica"/>
                <w:b/>
                <w:color w:val="000000"/>
                <w:sz w:val="24"/>
                <w:szCs w:val="24"/>
              </w:rPr>
              <w:t xml:space="preserve">W przypadku zaoferowania przez Wykonawcę długości gwarancji krótszego niż </w:t>
            </w:r>
            <w:r w:rsidR="00BB6608">
              <w:rPr>
                <w:rFonts w:ascii="Cambria" w:hAnsi="Cambria" w:cs="Helvetica"/>
                <w:b/>
                <w:color w:val="000000"/>
                <w:sz w:val="24"/>
                <w:szCs w:val="24"/>
              </w:rPr>
              <w:t>36</w:t>
            </w:r>
            <w:r w:rsidRPr="00AD44C6">
              <w:rPr>
                <w:rFonts w:ascii="Cambria" w:hAnsi="Cambria" w:cs="Helvetica"/>
                <w:b/>
                <w:color w:val="000000"/>
                <w:sz w:val="24"/>
                <w:szCs w:val="24"/>
              </w:rPr>
              <w:t xml:space="preserve"> m-cy, Zamawiający ofertę odrzuci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. </w:t>
            </w:r>
            <w:r w:rsidRPr="00AD44C6">
              <w:rPr>
                <w:rFonts w:ascii="Cambria" w:hAnsi="Cambria" w:cs="Helvetica"/>
                <w:b/>
                <w:color w:val="000000"/>
                <w:sz w:val="24"/>
                <w:szCs w:val="24"/>
              </w:rPr>
              <w:t>W przypadku, gdy Wykonawca w ogóle nie wskaże w ofercie oferowanego okresu gwarancji zamawiający przyjmie, że Wykonawca nie oferuje gwarancji, i ofertę odrzuci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. Wykonawca może zaproponować długość okresu gwarancji dłuższy niż 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wyznaczony maksymalny 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>6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>0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 miesięcy, jednak w tym przypadku Zamawiając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y przyjmie do obliczeń wartość 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>6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>0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 m-cy - najdłuższy przyjęty w kryterium oceny ofert „Długość okresu gwarancji na roboty budowlane oraz zamontowane elementy i urządzenia”. 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lastRenderedPageBreak/>
              <w:t>Wykonawcy oferują długości okresu gwarancji w pełnych miesiącach</w:t>
            </w:r>
            <w:r w:rsidR="00B013BD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 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(w przedziale od 36 do 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>6</w:t>
            </w:r>
            <w:r w:rsidR="00BB6608">
              <w:rPr>
                <w:rFonts w:ascii="Cambria" w:hAnsi="Cambria" w:cs="Helvetica"/>
                <w:color w:val="000000"/>
                <w:sz w:val="24"/>
                <w:szCs w:val="24"/>
              </w:rPr>
              <w:t>0</w:t>
            </w:r>
            <w:r w:rsidRPr="00AD44C6">
              <w:rPr>
                <w:rFonts w:ascii="Cambria" w:hAnsi="Cambria" w:cs="Helvetica"/>
                <w:color w:val="000000"/>
                <w:sz w:val="24"/>
                <w:szCs w:val="24"/>
              </w:rPr>
              <w:t xml:space="preserve"> miesięcy).</w:t>
            </w:r>
          </w:p>
        </w:tc>
      </w:tr>
    </w:tbl>
    <w:p w14:paraId="6322FE5B" w14:textId="77777777" w:rsidR="00AD44C6" w:rsidRPr="00AD44C6" w:rsidRDefault="00AD44C6" w:rsidP="00AD44C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14:paraId="5084E4C4" w14:textId="77777777" w:rsidR="00AD44C6" w:rsidRPr="00AD44C6" w:rsidRDefault="00AD44C6" w:rsidP="000A2925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>Za najkorzystniejszą ofertę w danej części zamówienia zostanie uznana oferta, która otrzyma największą ilość punktów (O) obliczoną na podstawie wzoru:</w:t>
      </w:r>
    </w:p>
    <w:p w14:paraId="154908C6" w14:textId="77777777" w:rsidR="00C2760B" w:rsidRDefault="00C2760B" w:rsidP="00AD44C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14:paraId="2DE2580A" w14:textId="77777777" w:rsidR="00AD44C6" w:rsidRPr="00AD44C6" w:rsidRDefault="00AD44C6" w:rsidP="00AD44C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AD44C6">
        <w:rPr>
          <w:rFonts w:ascii="Cambria" w:hAnsi="Cambria" w:cs="Helvetica"/>
          <w:b/>
          <w:bCs/>
          <w:color w:val="000000"/>
          <w:sz w:val="24"/>
          <w:szCs w:val="24"/>
        </w:rPr>
        <w:t xml:space="preserve">O = C + G </w:t>
      </w:r>
    </w:p>
    <w:p w14:paraId="5F5855BE" w14:textId="77777777" w:rsidR="00AD44C6" w:rsidRPr="00AD44C6" w:rsidRDefault="00AD44C6" w:rsidP="004417A6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gdzie: </w:t>
      </w:r>
    </w:p>
    <w:p w14:paraId="5ADE3942" w14:textId="77777777" w:rsidR="00AD44C6" w:rsidRPr="00AD44C6" w:rsidRDefault="00AD44C6" w:rsidP="004417A6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mbria" w:hAnsi="Cambria" w:cs="Helvetica"/>
          <w:bCs/>
          <w:i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i/>
          <w:color w:val="000000"/>
          <w:sz w:val="24"/>
          <w:szCs w:val="24"/>
        </w:rPr>
        <w:t xml:space="preserve">O- łączna ilość punktów oferty ocenianej, </w:t>
      </w:r>
    </w:p>
    <w:p w14:paraId="1A476DA6" w14:textId="77777777" w:rsidR="00AD44C6" w:rsidRPr="00AD44C6" w:rsidRDefault="00AD44C6" w:rsidP="004417A6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mbria" w:hAnsi="Cambria" w:cs="Helvetica"/>
          <w:bCs/>
          <w:i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i/>
          <w:color w:val="000000"/>
          <w:sz w:val="24"/>
          <w:szCs w:val="24"/>
        </w:rPr>
        <w:t xml:space="preserve">C- liczba punktów uzyskanych w kryterium „Cena” </w:t>
      </w:r>
    </w:p>
    <w:p w14:paraId="41463685" w14:textId="77777777" w:rsidR="00AD44C6" w:rsidRPr="00AD44C6" w:rsidRDefault="00AD44C6" w:rsidP="004417A6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mbria" w:hAnsi="Cambria" w:cs="Helvetica"/>
          <w:bCs/>
          <w:i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i/>
          <w:color w:val="000000"/>
          <w:sz w:val="24"/>
          <w:szCs w:val="24"/>
        </w:rPr>
        <w:t>G- liczba punktów uzyskanych w kryterium „Długość okresu gwarancji na roboty budowlane oraz zamontowane materiały i urządzenia”.</w:t>
      </w:r>
    </w:p>
    <w:p w14:paraId="3DA67584" w14:textId="77777777" w:rsidR="00AD44C6" w:rsidRDefault="00AD44C6" w:rsidP="00AD44C6">
      <w:pPr>
        <w:pStyle w:val="Listanumerowana2"/>
        <w:numPr>
          <w:ilvl w:val="0"/>
          <w:numId w:val="0"/>
        </w:numPr>
        <w:spacing w:line="276" w:lineRule="auto"/>
        <w:ind w:left="709"/>
        <w:rPr>
          <w:rFonts w:ascii="Cambria" w:eastAsia="Cambria" w:hAnsi="Cambria"/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19DB" w:rsidRPr="006E5F5C" w14:paraId="4150B3F3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35F723B1" w14:textId="353AAB08" w:rsidR="006019DB" w:rsidRPr="006E5F5C" w:rsidRDefault="00BB6608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652115DD" w14:textId="77777777" w:rsidR="006019DB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OCENA OFERT, </w:t>
            </w:r>
            <w:r w:rsidR="006019DB" w:rsidRPr="006019DB">
              <w:rPr>
                <w:rFonts w:ascii="Cambria" w:hAnsi="Cambria"/>
                <w:b/>
                <w:sz w:val="26"/>
                <w:szCs w:val="26"/>
              </w:rPr>
              <w:t>OGŁOSZENIA WYNIKÓW</w:t>
            </w:r>
            <w:r w:rsidR="006019DB">
              <w:rPr>
                <w:rFonts w:ascii="Cambria" w:hAnsi="Cambria"/>
                <w:b/>
                <w:sz w:val="26"/>
                <w:szCs w:val="26"/>
              </w:rPr>
              <w:t xml:space="preserve">, </w:t>
            </w:r>
            <w:r w:rsidR="006019DB" w:rsidRPr="006E5F5C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501443FF" w14:textId="77777777" w:rsidR="006019DB" w:rsidRDefault="006019DB" w:rsidP="006019DB">
      <w:pPr>
        <w:spacing w:line="276" w:lineRule="auto"/>
        <w:ind w:left="340"/>
        <w:rPr>
          <w:rFonts w:ascii="Cambria" w:hAnsi="Cambria" w:cs="Arial"/>
          <w:bCs/>
        </w:rPr>
      </w:pPr>
    </w:p>
    <w:p w14:paraId="34817BDB" w14:textId="67A5B5E9" w:rsidR="006019DB" w:rsidRDefault="006019DB" w:rsidP="000A2925">
      <w:pPr>
        <w:pStyle w:val="Listanumerowana2"/>
        <w:numPr>
          <w:ilvl w:val="1"/>
          <w:numId w:val="3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Zamawiający wykluczy wykonawcę, który nie spełnia warunków udziału </w:t>
      </w:r>
      <w:r w:rsidRPr="006104C2">
        <w:rPr>
          <w:rFonts w:ascii="Cambria" w:hAnsi="Cambria"/>
          <w:sz w:val="24"/>
        </w:rPr>
        <w:br/>
        <w:t xml:space="preserve">w postępowaniu określonych </w:t>
      </w:r>
      <w:r w:rsidRPr="005A78B6">
        <w:rPr>
          <w:rFonts w:ascii="Cambria" w:hAnsi="Cambria"/>
          <w:sz w:val="24"/>
        </w:rPr>
        <w:t xml:space="preserve">w pkt </w:t>
      </w:r>
      <w:r w:rsidR="00BB6608">
        <w:rPr>
          <w:rFonts w:ascii="Cambria" w:hAnsi="Cambria"/>
          <w:sz w:val="24"/>
        </w:rPr>
        <w:t>5</w:t>
      </w:r>
      <w:r w:rsidRPr="005A78B6">
        <w:rPr>
          <w:rFonts w:ascii="Cambria" w:hAnsi="Cambria"/>
          <w:sz w:val="24"/>
        </w:rPr>
        <w:t xml:space="preserve"> Zapytania Ofertowego.</w:t>
      </w:r>
    </w:p>
    <w:p w14:paraId="667961D0" w14:textId="2C4549FD" w:rsidR="006019DB" w:rsidRPr="006019DB" w:rsidRDefault="006019DB" w:rsidP="000A2925">
      <w:pPr>
        <w:pStyle w:val="Listanumerowana2"/>
        <w:numPr>
          <w:ilvl w:val="1"/>
          <w:numId w:val="33"/>
        </w:numPr>
        <w:rPr>
          <w:rFonts w:ascii="Cambria" w:hAnsi="Cambria"/>
          <w:sz w:val="24"/>
        </w:rPr>
      </w:pPr>
      <w:r w:rsidRPr="006019DB">
        <w:rPr>
          <w:rFonts w:ascii="Cambria" w:hAnsi="Cambria"/>
          <w:b/>
          <w:sz w:val="24"/>
        </w:rPr>
        <w:t>Zamawiający odrzuci ofertę, jeżeli:</w:t>
      </w:r>
    </w:p>
    <w:p w14:paraId="59AA5FEC" w14:textId="77777777" w:rsidR="006019DB" w:rsidRPr="006104C2" w:rsidRDefault="006019DB" w:rsidP="000A292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 xml:space="preserve">będzie złożona w niewłaściwej formie; </w:t>
      </w:r>
    </w:p>
    <w:p w14:paraId="782EC822" w14:textId="77777777" w:rsidR="006019DB" w:rsidRPr="006104C2" w:rsidRDefault="006019DB" w:rsidP="000A292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treść nie będzie odpowiadała treści zapytania ofertowego lub nie będzie spełniania wymogów brzegowych umożliwiających dofinansowanie realizacji projektu określonych w dokumentach programowych dla Programu Operacyjnego.</w:t>
      </w:r>
    </w:p>
    <w:p w14:paraId="35C0B3AB" w14:textId="77777777" w:rsidR="006019DB" w:rsidRPr="006104C2" w:rsidRDefault="006019DB" w:rsidP="000A292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złożenie będzie czynem nieuczciwej konkurencji;</w:t>
      </w:r>
    </w:p>
    <w:p w14:paraId="3CB96F94" w14:textId="77777777" w:rsidR="006019DB" w:rsidRPr="006104C2" w:rsidRDefault="006019DB" w:rsidP="000A292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oferta zawiera błędy w obliczeniu ceny;</w:t>
      </w:r>
    </w:p>
    <w:p w14:paraId="30FA4D0B" w14:textId="77777777" w:rsidR="006019DB" w:rsidRPr="006104C2" w:rsidRDefault="006019DB" w:rsidP="000A292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jest nieważna na podstawie odrębnych przepisów;</w:t>
      </w:r>
    </w:p>
    <w:p w14:paraId="0D6A7564" w14:textId="5ED396CB" w:rsidR="006019DB" w:rsidRDefault="00700BEE" w:rsidP="000A292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zawiera rażąco niską cenę;</w:t>
      </w:r>
    </w:p>
    <w:p w14:paraId="4826415D" w14:textId="77777777" w:rsidR="006019DB" w:rsidRPr="006104C2" w:rsidRDefault="006019DB" w:rsidP="000A2925">
      <w:pPr>
        <w:pStyle w:val="Listanumerowana2"/>
        <w:numPr>
          <w:ilvl w:val="1"/>
          <w:numId w:val="3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może wezwać wykonawcę do wyjaśnienia treści złożonej oferty, jednak wyjaśnienia nie mogą prowadzić do negocjacji lub zmiany treści oferty.</w:t>
      </w:r>
    </w:p>
    <w:p w14:paraId="66DFF3EF" w14:textId="495A55C9" w:rsidR="008C5E45" w:rsidRPr="006104C2" w:rsidRDefault="008C5E45" w:rsidP="000A2925">
      <w:pPr>
        <w:pStyle w:val="Listanumerowana2"/>
        <w:numPr>
          <w:ilvl w:val="1"/>
          <w:numId w:val="33"/>
        </w:numPr>
        <w:rPr>
          <w:rFonts w:ascii="Cambria" w:hAnsi="Cambria"/>
          <w:sz w:val="24"/>
        </w:rPr>
      </w:pPr>
      <w:r w:rsidRPr="008C5E45">
        <w:rPr>
          <w:rFonts w:ascii="Cambria" w:hAnsi="Cambria"/>
          <w:sz w:val="24"/>
        </w:rPr>
        <w:t>W toku badania i oceny ofert Zamawiający może żądać od Wykonawców uzupełnień i wyjaśnień dokumentów potwierdzających warunki udziału w postępowaniu i brak podstaw wykluczenia (jednokrotnie). Może również poprawić oczywiste omyłki pisarskie i rachunkowe.</w:t>
      </w:r>
    </w:p>
    <w:p w14:paraId="50545E74" w14:textId="77777777" w:rsidR="006019DB" w:rsidRDefault="006019DB" w:rsidP="000A2925">
      <w:pPr>
        <w:pStyle w:val="Listanumerowana2"/>
        <w:numPr>
          <w:ilvl w:val="1"/>
          <w:numId w:val="3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zastrzega sobie prawo sprawdzania w toku oceny oferty wiarygodności przedstawionych przez Wykonawców dokumentów, oświadczeń, wykazów, danych i informacji.</w:t>
      </w:r>
    </w:p>
    <w:p w14:paraId="4FB85C96" w14:textId="77777777" w:rsidR="0040180D" w:rsidRPr="005F41D6" w:rsidRDefault="0040180D" w:rsidP="000A2925">
      <w:pPr>
        <w:pStyle w:val="Listanumerowana2"/>
        <w:numPr>
          <w:ilvl w:val="1"/>
          <w:numId w:val="33"/>
        </w:numPr>
        <w:rPr>
          <w:rFonts w:ascii="Cambria" w:hAnsi="Cambria"/>
          <w:sz w:val="24"/>
        </w:rPr>
      </w:pPr>
      <w:r w:rsidRPr="005F41D6">
        <w:rPr>
          <w:rFonts w:ascii="Cambria" w:hAnsi="Cambria"/>
          <w:bCs/>
          <w:sz w:val="24"/>
        </w:rPr>
        <w:t>W przypadku uzyskania przez dwóch lub więcej Wykonawców takiej samej liczby punktów, decyduje niższa cena.</w:t>
      </w:r>
    </w:p>
    <w:p w14:paraId="57704ED7" w14:textId="77777777" w:rsidR="00BB6608" w:rsidRDefault="00823D48" w:rsidP="000A2925">
      <w:pPr>
        <w:pStyle w:val="Akapitzlist"/>
        <w:numPr>
          <w:ilvl w:val="1"/>
          <w:numId w:val="3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udzieli zamówienia wykonawcy, którego oferta została wybrana jako najkorzystniejsza.</w:t>
      </w:r>
    </w:p>
    <w:p w14:paraId="7922D4E6" w14:textId="1B0657A5" w:rsidR="00BB6608" w:rsidRPr="00BB6608" w:rsidRDefault="006019DB" w:rsidP="000A2925">
      <w:pPr>
        <w:pStyle w:val="Akapitzlist"/>
        <w:numPr>
          <w:ilvl w:val="1"/>
          <w:numId w:val="3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</w:rPr>
      </w:pPr>
      <w:r w:rsidRPr="00BB6608">
        <w:rPr>
          <w:rFonts w:ascii="Cambria" w:hAnsi="Cambria"/>
          <w:sz w:val="24"/>
        </w:rPr>
        <w:t xml:space="preserve">Wykonawcy, którzy złożą oferty zostaną zawiadomieni o wynikach postępowania w formie elektronicznej na adres e-mail wskazany w ofercie (a w przypadku jego </w:t>
      </w:r>
      <w:r w:rsidRPr="00BB6608">
        <w:rPr>
          <w:rFonts w:ascii="Cambria" w:hAnsi="Cambria"/>
          <w:sz w:val="24"/>
        </w:rPr>
        <w:lastRenderedPageBreak/>
        <w:t>braku na fax lub adres pocztowy). Informacja o wynikach postępowania zostanie również opublikowana na stronie internetowej:</w:t>
      </w:r>
      <w:r w:rsidR="00B327A8" w:rsidRPr="00BB6608">
        <w:rPr>
          <w:rFonts w:ascii="Cambria" w:hAnsi="Cambria"/>
          <w:sz w:val="24"/>
        </w:rPr>
        <w:t xml:space="preserve"> </w:t>
      </w:r>
      <w:r w:rsidR="00A8634B" w:rsidRPr="00A8634B">
        <w:rPr>
          <w:rFonts w:ascii="Cambria" w:hAnsi="Cambria"/>
          <w:b/>
          <w:sz w:val="24"/>
        </w:rPr>
        <w:t>www.przetargi.cieszanow.eu</w:t>
      </w:r>
    </w:p>
    <w:p w14:paraId="78209700" w14:textId="484E801A" w:rsidR="00517212" w:rsidRPr="00BB6608" w:rsidRDefault="00517212" w:rsidP="000A2925">
      <w:pPr>
        <w:pStyle w:val="Akapitzlist"/>
        <w:numPr>
          <w:ilvl w:val="1"/>
          <w:numId w:val="3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</w:rPr>
      </w:pPr>
      <w:r w:rsidRPr="00BB6608">
        <w:rPr>
          <w:rFonts w:ascii="Cambria" w:hAnsi="Cambria"/>
          <w:b/>
          <w:sz w:val="24"/>
        </w:rPr>
        <w:t xml:space="preserve">Zamawiający zastrzega sobie możliwość unieważnienia postępowania </w:t>
      </w:r>
      <w:r w:rsidRPr="00BB6608">
        <w:rPr>
          <w:rFonts w:ascii="Cambria" w:hAnsi="Cambria"/>
          <w:b/>
          <w:sz w:val="24"/>
        </w:rPr>
        <w:br/>
        <w:t>w przypadkach uzasadnionych, w szczególności, jeżeli najkorzystniejsza oferta przekroczy cenę zakontraktowaną w budżecie projektu.</w:t>
      </w:r>
    </w:p>
    <w:p w14:paraId="154DCED8" w14:textId="77777777" w:rsidR="00AD44C6" w:rsidRPr="00AD44C6" w:rsidRDefault="00AD44C6" w:rsidP="00AD44C6">
      <w:p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7212" w:rsidRPr="006E5F5C" w14:paraId="6C2C45F0" w14:textId="77777777" w:rsidTr="00517212">
        <w:trPr>
          <w:trHeight w:val="1015"/>
          <w:jc w:val="center"/>
        </w:trPr>
        <w:tc>
          <w:tcPr>
            <w:tcW w:w="9072" w:type="dxa"/>
            <w:shd w:val="clear" w:color="auto" w:fill="auto"/>
          </w:tcPr>
          <w:p w14:paraId="6504E10D" w14:textId="56DBCC0A" w:rsidR="00517212" w:rsidRPr="006E5F5C" w:rsidRDefault="00BB6608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073A8C7D" w14:textId="77777777" w:rsidR="00517212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Pr="006E5F5C">
              <w:rPr>
                <w:rFonts w:ascii="Cambria" w:hAnsi="Cambria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798400AB" w14:textId="77777777" w:rsidR="00517212" w:rsidRPr="006E5F5C" w:rsidRDefault="00517212" w:rsidP="000A2925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81AA352" w14:textId="77777777" w:rsidR="00517212" w:rsidRPr="006E5F5C" w:rsidRDefault="00517212" w:rsidP="000A2925">
      <w:pPr>
        <w:pStyle w:val="Akapitzlist"/>
        <w:widowControl w:val="0"/>
        <w:numPr>
          <w:ilvl w:val="0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10F85CBB" w14:textId="77777777" w:rsidR="00517212" w:rsidRPr="006E5F5C" w:rsidRDefault="00517212" w:rsidP="000A2925">
      <w:pPr>
        <w:pStyle w:val="Akapitzlist"/>
        <w:widowControl w:val="0"/>
        <w:numPr>
          <w:ilvl w:val="0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230A208B" w14:textId="77777777" w:rsidR="00517212" w:rsidRPr="006E5F5C" w:rsidRDefault="00517212" w:rsidP="000A2925">
      <w:pPr>
        <w:pStyle w:val="Akapitzlist"/>
        <w:widowControl w:val="0"/>
        <w:numPr>
          <w:ilvl w:val="0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568F2739" w14:textId="77777777" w:rsidR="00517212" w:rsidRPr="006E5F5C" w:rsidRDefault="00517212" w:rsidP="000A2925">
      <w:pPr>
        <w:pStyle w:val="Akapitzlist"/>
        <w:widowControl w:val="0"/>
        <w:numPr>
          <w:ilvl w:val="0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4CE08E6C" w14:textId="77777777" w:rsidR="00517212" w:rsidRPr="006E5F5C" w:rsidRDefault="00517212" w:rsidP="0051721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5DC4A178" w14:textId="3300EA0E" w:rsidR="00625826" w:rsidRPr="00BB6608" w:rsidRDefault="00B276B0" w:rsidP="000A2925">
      <w:pPr>
        <w:pStyle w:val="Akapitzlist"/>
        <w:widowControl w:val="0"/>
        <w:numPr>
          <w:ilvl w:val="1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B6608">
        <w:rPr>
          <w:rFonts w:ascii="Cambria" w:hAnsi="Cambria"/>
          <w:sz w:val="24"/>
          <w:szCs w:val="24"/>
        </w:rPr>
        <w:t xml:space="preserve">Podpisanie umowy nastąpi w siedzibie Zamawiającego. O terminie i godzinie podpisania umowy, Wykonawca powiadomiony zostanie za pośrednictwem poczty elektronicznej na 3 dni przed planowanym podpisaniem umowy. </w:t>
      </w:r>
    </w:p>
    <w:p w14:paraId="5B73696F" w14:textId="77777777" w:rsidR="00B276B0" w:rsidRDefault="00B276B0" w:rsidP="000A2925">
      <w:pPr>
        <w:pStyle w:val="Akapitzlist"/>
        <w:widowControl w:val="0"/>
        <w:numPr>
          <w:ilvl w:val="1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/>
          <w:sz w:val="24"/>
          <w:szCs w:val="24"/>
        </w:rPr>
        <w:t>W przypadku odmowy p</w:t>
      </w:r>
      <w:r>
        <w:rPr>
          <w:rFonts w:ascii="Cambria" w:hAnsi="Cambria"/>
          <w:sz w:val="24"/>
          <w:szCs w:val="24"/>
        </w:rPr>
        <w:t xml:space="preserve">odpisania umowy przez Wykonawcę </w:t>
      </w:r>
      <w:r w:rsidRPr="00B276B0">
        <w:rPr>
          <w:rFonts w:ascii="Cambria" w:hAnsi="Cambria"/>
          <w:sz w:val="24"/>
          <w:szCs w:val="24"/>
        </w:rPr>
        <w:t>możliwe jest podpisanie umowy z kolejnym Wykonawcą, który w postępowaniu o udzielenie zamówienia publicznego uzyskał kolejną najwyższą liczbę punktów.</w:t>
      </w:r>
    </w:p>
    <w:p w14:paraId="75A0B64A" w14:textId="77777777" w:rsidR="00B276B0" w:rsidRPr="00B276B0" w:rsidRDefault="00B276B0" w:rsidP="000A2925">
      <w:pPr>
        <w:pStyle w:val="Akapitzlist"/>
        <w:widowControl w:val="0"/>
        <w:numPr>
          <w:ilvl w:val="1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Przez odmowę zawarcia umowy Zamawiający rozumie przesłanie przez wykonawcę pisma informującego o tym fakcie lub nie stawienie się w miejscu </w:t>
      </w:r>
      <w:r>
        <w:rPr>
          <w:rFonts w:ascii="Cambria" w:hAnsi="Cambria" w:cs="Helvetica"/>
          <w:bCs/>
          <w:color w:val="000000"/>
          <w:sz w:val="24"/>
          <w:szCs w:val="24"/>
        </w:rPr>
        <w:br/>
      </w: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i terminie wyznaczonym do zawarcia umowy lub nie złożenie w wyznaczonym terminie wymaganego zabezpieczenia należytego wykonania umowy, a także nie odesłanie w wyznaczonym terminie podpisanej umowy w przypadku zawierania jej w trybie korespondencyjnym. </w:t>
      </w:r>
    </w:p>
    <w:p w14:paraId="317E3576" w14:textId="77777777" w:rsidR="00B276B0" w:rsidRPr="00B276B0" w:rsidRDefault="00B276B0" w:rsidP="000A2925">
      <w:pPr>
        <w:pStyle w:val="Akapitzlist"/>
        <w:widowControl w:val="0"/>
        <w:numPr>
          <w:ilvl w:val="1"/>
          <w:numId w:val="17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>Jeżeli została wybrana oferta Wykonawców wspólnie ubiegających się o udzielenie zamówienia, przed zawarciem umowy Wykonawcy mogą zostać wezwani do złożenia umowy regulującej ich współpracę.</w:t>
      </w:r>
    </w:p>
    <w:p w14:paraId="40BD060B" w14:textId="3A6B651E" w:rsidR="00995D46" w:rsidRPr="00995D46" w:rsidRDefault="00995D46" w:rsidP="0098463A">
      <w:pPr>
        <w:pStyle w:val="Akapitzlist"/>
        <w:widowControl w:val="0"/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5826" w:rsidRPr="006E5F5C" w14:paraId="23B0F3FE" w14:textId="77777777" w:rsidTr="005F41D6">
        <w:trPr>
          <w:jc w:val="center"/>
        </w:trPr>
        <w:tc>
          <w:tcPr>
            <w:tcW w:w="9072" w:type="dxa"/>
            <w:shd w:val="clear" w:color="auto" w:fill="auto"/>
          </w:tcPr>
          <w:p w14:paraId="101DD82B" w14:textId="5BA4C478" w:rsidR="00625826" w:rsidRPr="006E5F5C" w:rsidRDefault="00BB6608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15</w:t>
            </w:r>
          </w:p>
          <w:p w14:paraId="63FAB2F9" w14:textId="77777777" w:rsidR="00625826" w:rsidRPr="006E5F5C" w:rsidRDefault="00625826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WYMAGANIA DOTYCZĄCE ZABEZPIECZENIA NALEŻYTEGO </w:t>
            </w:r>
            <w:r w:rsidRPr="006E5F5C">
              <w:rPr>
                <w:rFonts w:ascii="Cambria" w:hAnsi="Cambria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568D2293" w14:textId="77777777" w:rsidR="00625826" w:rsidRDefault="00625826" w:rsidP="0062582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27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C60629D" w14:textId="23FD73E7" w:rsidR="00625826" w:rsidRDefault="00214E49" w:rsidP="00214E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hAnsi="Cambria" w:cs="Helvetica"/>
          <w:bCs/>
          <w:sz w:val="24"/>
          <w:szCs w:val="24"/>
        </w:rPr>
      </w:pPr>
      <w:r>
        <w:rPr>
          <w:rFonts w:ascii="Cambria" w:hAnsi="Cambria" w:cs="Helvetica"/>
          <w:bCs/>
          <w:sz w:val="24"/>
          <w:szCs w:val="24"/>
        </w:rPr>
        <w:t xml:space="preserve">Zamawiający </w:t>
      </w:r>
      <w:r w:rsidRPr="00214E49">
        <w:rPr>
          <w:rFonts w:ascii="Cambria" w:hAnsi="Cambria" w:cs="Helvetica"/>
          <w:b/>
          <w:bCs/>
          <w:sz w:val="24"/>
          <w:szCs w:val="24"/>
          <w:u w:val="single"/>
        </w:rPr>
        <w:t>nie wymaga</w:t>
      </w:r>
      <w:r>
        <w:rPr>
          <w:rFonts w:ascii="Cambria" w:hAnsi="Cambria" w:cs="Helvetica"/>
          <w:bCs/>
          <w:sz w:val="24"/>
          <w:szCs w:val="24"/>
        </w:rPr>
        <w:t xml:space="preserve"> wnoszenia zabezpieczenia należytego wykonania umowy.</w:t>
      </w:r>
    </w:p>
    <w:p w14:paraId="7CB0C7C0" w14:textId="77777777" w:rsidR="00214E49" w:rsidRPr="00214E49" w:rsidRDefault="00214E49" w:rsidP="00214E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5826" w:rsidRPr="006E5F5C" w14:paraId="6BC73BD5" w14:textId="77777777" w:rsidTr="005F41D6">
        <w:trPr>
          <w:jc w:val="center"/>
        </w:trPr>
        <w:tc>
          <w:tcPr>
            <w:tcW w:w="9072" w:type="dxa"/>
            <w:shd w:val="clear" w:color="auto" w:fill="auto"/>
          </w:tcPr>
          <w:p w14:paraId="68B3CFA3" w14:textId="61BB0E0F" w:rsidR="00625826" w:rsidRPr="006E5F5C" w:rsidRDefault="00BB6608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55319FAB" w14:textId="77777777" w:rsidR="00625826" w:rsidRPr="006E5F5C" w:rsidRDefault="00625826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554F5CFA" w14:textId="77777777" w:rsidR="00625826" w:rsidRPr="006E5F5C" w:rsidRDefault="00625826" w:rsidP="00625826">
      <w:pPr>
        <w:spacing w:line="276" w:lineRule="auto"/>
        <w:ind w:left="340"/>
        <w:rPr>
          <w:rFonts w:ascii="Cambria" w:hAnsi="Cambria" w:cs="Arial"/>
          <w:bCs/>
        </w:rPr>
      </w:pPr>
    </w:p>
    <w:p w14:paraId="60AED3BC" w14:textId="77777777" w:rsidR="00625826" w:rsidRPr="006E5F5C" w:rsidRDefault="00625826" w:rsidP="000A2925">
      <w:pPr>
        <w:pStyle w:val="Akapitzlist"/>
        <w:widowControl w:val="0"/>
        <w:numPr>
          <w:ilvl w:val="0"/>
          <w:numId w:val="20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2DFDC93C" w14:textId="77777777" w:rsidR="00625826" w:rsidRPr="006E5F5C" w:rsidRDefault="00625826" w:rsidP="000A2925">
      <w:pPr>
        <w:pStyle w:val="Akapitzlist"/>
        <w:widowControl w:val="0"/>
        <w:numPr>
          <w:ilvl w:val="0"/>
          <w:numId w:val="20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7C1DD8E3" w14:textId="40B5B051" w:rsidR="00625826" w:rsidRPr="00BB6608" w:rsidRDefault="0062582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B6608">
        <w:rPr>
          <w:rFonts w:ascii="Cambria" w:hAnsi="Cambria"/>
          <w:sz w:val="24"/>
          <w:szCs w:val="24"/>
        </w:rPr>
        <w:t xml:space="preserve">Po przeprowadzeniu postępowania Zamawiający podpisze z Wykonawcą umowę, której istotne postanowienia zawarto we wzorze stanowiącym </w:t>
      </w:r>
      <w:r w:rsidRPr="00BB6608">
        <w:rPr>
          <w:rFonts w:ascii="Cambria" w:hAnsi="Cambria"/>
          <w:b/>
          <w:color w:val="0070C0"/>
          <w:sz w:val="24"/>
          <w:szCs w:val="24"/>
        </w:rPr>
        <w:t xml:space="preserve">załącznik nr </w:t>
      </w:r>
      <w:r w:rsidR="00214E49" w:rsidRPr="00BB6608">
        <w:rPr>
          <w:rFonts w:ascii="Cambria" w:hAnsi="Cambria"/>
          <w:b/>
          <w:color w:val="0070C0"/>
          <w:sz w:val="24"/>
        </w:rPr>
        <w:t>5</w:t>
      </w:r>
      <w:r w:rsidRPr="00BB6608">
        <w:rPr>
          <w:rFonts w:ascii="Cambria" w:hAnsi="Cambria"/>
          <w:b/>
          <w:color w:val="0070C0"/>
          <w:sz w:val="24"/>
          <w:szCs w:val="24"/>
        </w:rPr>
        <w:t xml:space="preserve"> do Zapytania Ofertowego. </w:t>
      </w:r>
    </w:p>
    <w:p w14:paraId="2016715B" w14:textId="3D36BC71" w:rsidR="00625826" w:rsidRPr="00BB6608" w:rsidRDefault="0062582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B6608">
        <w:rPr>
          <w:rFonts w:ascii="Cambria" w:hAnsi="Cambria"/>
          <w:sz w:val="24"/>
          <w:szCs w:val="24"/>
        </w:rPr>
        <w:t>Z wykonawcą, którego oferta zostanie uznana za najkorzystniejszą, zostanie zawarta umowa, o której mowa w pkt. 1</w:t>
      </w:r>
      <w:r w:rsidR="00BB6608">
        <w:rPr>
          <w:rFonts w:ascii="Cambria" w:hAnsi="Cambria"/>
          <w:sz w:val="24"/>
          <w:szCs w:val="24"/>
        </w:rPr>
        <w:t>6</w:t>
      </w:r>
      <w:r w:rsidRPr="00BB6608">
        <w:rPr>
          <w:rFonts w:ascii="Cambria" w:hAnsi="Cambria"/>
          <w:sz w:val="24"/>
          <w:szCs w:val="24"/>
        </w:rPr>
        <w:t>.1.</w:t>
      </w:r>
    </w:p>
    <w:p w14:paraId="18077153" w14:textId="24A684A5" w:rsidR="00625826" w:rsidRPr="00C57892" w:rsidRDefault="00625826" w:rsidP="00BB6608">
      <w:pPr>
        <w:pStyle w:val="Akapitzlist"/>
        <w:widowControl w:val="0"/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41D6" w:rsidRPr="006E5F5C" w14:paraId="68D9DAA8" w14:textId="77777777" w:rsidTr="00904DCB">
        <w:trPr>
          <w:jc w:val="center"/>
        </w:trPr>
        <w:tc>
          <w:tcPr>
            <w:tcW w:w="9072" w:type="dxa"/>
            <w:shd w:val="clear" w:color="auto" w:fill="auto"/>
          </w:tcPr>
          <w:p w14:paraId="709338A5" w14:textId="1CDDE75B" w:rsidR="005F41D6" w:rsidRPr="006E5F5C" w:rsidRDefault="00C2760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</w:t>
            </w:r>
            <w:r w:rsidR="00BB6608">
              <w:rPr>
                <w:rFonts w:ascii="Cambria" w:hAnsi="Cambria"/>
                <w:sz w:val="26"/>
                <w:szCs w:val="26"/>
              </w:rPr>
              <w:t>iał 17</w:t>
            </w:r>
          </w:p>
          <w:p w14:paraId="5AF0F452" w14:textId="77777777" w:rsidR="005F41D6" w:rsidRPr="006E5F5C" w:rsidRDefault="005F41D6" w:rsidP="00721BF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lastRenderedPageBreak/>
              <w:t xml:space="preserve">OPIS SPOSOBU UDZIELANIA WYJAŚNIEŃ I ZMIAN TREŚCI </w:t>
            </w:r>
            <w:r w:rsidR="00721BFB">
              <w:rPr>
                <w:rFonts w:ascii="Cambria" w:hAnsi="Cambria"/>
                <w:b/>
                <w:sz w:val="26"/>
                <w:szCs w:val="26"/>
              </w:rPr>
              <w:t>ZAPYTANIA</w:t>
            </w:r>
          </w:p>
        </w:tc>
      </w:tr>
    </w:tbl>
    <w:p w14:paraId="08A65C51" w14:textId="77777777" w:rsidR="005F41D6" w:rsidRPr="006E5F5C" w:rsidRDefault="005F41D6" w:rsidP="005F41D6">
      <w:pPr>
        <w:spacing w:line="276" w:lineRule="auto"/>
        <w:ind w:left="340"/>
        <w:rPr>
          <w:rFonts w:ascii="Cambria" w:hAnsi="Cambria" w:cs="Arial"/>
          <w:bCs/>
        </w:rPr>
      </w:pPr>
    </w:p>
    <w:p w14:paraId="71303782" w14:textId="77777777" w:rsidR="005F41D6" w:rsidRPr="006E5F5C" w:rsidRDefault="005F41D6" w:rsidP="000A2925">
      <w:pPr>
        <w:pStyle w:val="Akapitzlist"/>
        <w:widowControl w:val="0"/>
        <w:numPr>
          <w:ilvl w:val="0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61CE7D3F" w14:textId="77777777" w:rsidR="005F41D6" w:rsidRDefault="005F41D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5F41D6">
        <w:rPr>
          <w:rFonts w:ascii="Cambria" w:hAnsi="Cambria"/>
          <w:sz w:val="24"/>
          <w:szCs w:val="24"/>
        </w:rPr>
        <w:t xml:space="preserve">Wykonawca może zwrócić się do zamawiającego z wnioskiem o wyjaśnienie treści </w:t>
      </w:r>
      <w:r>
        <w:rPr>
          <w:rFonts w:ascii="Cambria" w:hAnsi="Cambria"/>
          <w:sz w:val="24"/>
          <w:szCs w:val="24"/>
        </w:rPr>
        <w:t>Zapytania Ofertowego</w:t>
      </w:r>
      <w:r w:rsidRPr="005F41D6">
        <w:rPr>
          <w:rFonts w:ascii="Cambria" w:hAnsi="Cambria"/>
          <w:sz w:val="24"/>
          <w:szCs w:val="24"/>
        </w:rPr>
        <w:t>.</w:t>
      </w:r>
    </w:p>
    <w:p w14:paraId="49A7C004" w14:textId="77777777" w:rsidR="005F41D6" w:rsidRPr="005F41D6" w:rsidRDefault="005F41D6" w:rsidP="000A2925">
      <w:pPr>
        <w:pStyle w:val="Listanumerowana2"/>
        <w:numPr>
          <w:ilvl w:val="1"/>
          <w:numId w:val="34"/>
        </w:numPr>
        <w:rPr>
          <w:rFonts w:ascii="Cambria" w:hAnsi="Cambria"/>
          <w:sz w:val="24"/>
        </w:rPr>
      </w:pPr>
      <w:r w:rsidRPr="005F41D6">
        <w:rPr>
          <w:rFonts w:ascii="Cambria" w:hAnsi="Cambria"/>
          <w:sz w:val="24"/>
        </w:rPr>
        <w:t xml:space="preserve">Zamawiający zastrzega sobie możliwość zmiany lub uzupełnienia treści Zapytania Ofertowego, przed upływem terminu na składanie ofert. Informacja </w:t>
      </w:r>
      <w:r w:rsidRPr="005F41D6">
        <w:rPr>
          <w:rFonts w:ascii="Cambria" w:hAnsi="Cambria"/>
          <w:sz w:val="24"/>
        </w:rPr>
        <w:br/>
        <w:t>o wprowadzeniu zmiany lub uzupełnieniu treści Zapytania Ofertowego zostanie opublikowana w miejscach publikacji zapytania.</w:t>
      </w:r>
    </w:p>
    <w:p w14:paraId="437E2308" w14:textId="77777777" w:rsidR="005F41D6" w:rsidRPr="00DD607D" w:rsidRDefault="005F41D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Zamawiający udzieli wyjaśnień niezwłocznie, nie później jednak niż na </w:t>
      </w:r>
      <w:r>
        <w:rPr>
          <w:rFonts w:ascii="Cambria" w:hAnsi="Cambria"/>
          <w:sz w:val="24"/>
          <w:szCs w:val="24"/>
        </w:rPr>
        <w:t>3</w:t>
      </w:r>
      <w:r w:rsidRPr="00DD607D">
        <w:rPr>
          <w:rFonts w:ascii="Cambria" w:hAnsi="Cambria"/>
          <w:sz w:val="24"/>
          <w:szCs w:val="24"/>
        </w:rPr>
        <w:t xml:space="preserve"> dni przed upływem terminu składania ofert, przekazując treść zapytań wraz z wyjaśnieniami wykonawcom, którym przekazał </w:t>
      </w:r>
      <w:r>
        <w:rPr>
          <w:rFonts w:ascii="Cambria" w:hAnsi="Cambria"/>
          <w:sz w:val="24"/>
          <w:szCs w:val="24"/>
        </w:rPr>
        <w:t>Zapytanie Ofertowe</w:t>
      </w:r>
      <w:r w:rsidRPr="00DD607D">
        <w:rPr>
          <w:rFonts w:ascii="Cambria" w:hAnsi="Cambria"/>
          <w:sz w:val="24"/>
          <w:szCs w:val="24"/>
        </w:rPr>
        <w:t xml:space="preserve">, bez ujawniania źródła zapytania oraz zamieści taką informację </w:t>
      </w:r>
      <w:r w:rsidRPr="005F41D6">
        <w:rPr>
          <w:rFonts w:ascii="Cambria" w:hAnsi="Cambria"/>
          <w:sz w:val="24"/>
          <w:szCs w:val="24"/>
        </w:rPr>
        <w:t>w miejscach publikacji zapytania</w:t>
      </w:r>
      <w:r w:rsidRPr="00DD607D">
        <w:rPr>
          <w:rFonts w:ascii="Cambria" w:hAnsi="Cambria"/>
          <w:sz w:val="24"/>
          <w:szCs w:val="24"/>
          <w:u w:val="single"/>
        </w:rPr>
        <w:t>,</w:t>
      </w:r>
      <w:r w:rsidRPr="00DD607D">
        <w:rPr>
          <w:rFonts w:ascii="Cambria" w:hAnsi="Cambria"/>
          <w:sz w:val="24"/>
          <w:szCs w:val="24"/>
        </w:rPr>
        <w:t xml:space="preserve"> pod warunkiem, że wniosek o wyjaśnienie treści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wpłynął do zamawiającego nie później niż do końca dnia, w którym upływa połowa wyznaczonego terminu składania ofert.</w:t>
      </w:r>
    </w:p>
    <w:p w14:paraId="5912D1FB" w14:textId="79B73F0E" w:rsidR="005F41D6" w:rsidRPr="00DD607D" w:rsidRDefault="005F41D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Zamawiający może przed upływem terminu składania ofert zmienić treść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. Zmianę </w:t>
      </w:r>
      <w:r>
        <w:rPr>
          <w:rFonts w:ascii="Cambria" w:hAnsi="Cambria"/>
          <w:sz w:val="24"/>
          <w:szCs w:val="24"/>
        </w:rPr>
        <w:t xml:space="preserve">Zapytania Ofertowego zamawiający zamieści </w:t>
      </w:r>
      <w:r w:rsidRPr="00DD607D">
        <w:rPr>
          <w:rFonts w:ascii="Cambria" w:hAnsi="Cambria"/>
          <w:sz w:val="24"/>
          <w:szCs w:val="24"/>
        </w:rPr>
        <w:t>w</w:t>
      </w:r>
      <w:r w:rsidR="00B327A8">
        <w:rPr>
          <w:rFonts w:ascii="Cambria" w:hAnsi="Cambria"/>
          <w:sz w:val="24"/>
          <w:szCs w:val="24"/>
        </w:rPr>
        <w:t xml:space="preserve"> </w:t>
      </w:r>
      <w:r w:rsidRPr="005F41D6">
        <w:rPr>
          <w:rFonts w:ascii="Cambria" w:hAnsi="Cambria"/>
          <w:sz w:val="24"/>
          <w:szCs w:val="24"/>
        </w:rPr>
        <w:t>miejscach publikacji zapytania</w:t>
      </w:r>
      <w:r>
        <w:rPr>
          <w:rFonts w:ascii="Cambria" w:hAnsi="Cambria"/>
          <w:sz w:val="24"/>
          <w:szCs w:val="24"/>
        </w:rPr>
        <w:t>.</w:t>
      </w:r>
    </w:p>
    <w:p w14:paraId="420E6F7D" w14:textId="77777777" w:rsidR="005F41D6" w:rsidRPr="00DD607D" w:rsidRDefault="005F41D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Jeżeli w wyniku zmiany treści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jest niezbędny dodatkowy czas na wprowadzenia zmian w ofertach, zamawiający przedłuży termin składania ofert i poinformuje o tym wykonawców, którym przekazano </w:t>
      </w:r>
      <w:r>
        <w:rPr>
          <w:rFonts w:ascii="Cambria" w:hAnsi="Cambria"/>
          <w:sz w:val="24"/>
          <w:szCs w:val="24"/>
        </w:rPr>
        <w:t>Zapytania Ofertowe</w:t>
      </w:r>
      <w:r w:rsidRPr="00DD607D">
        <w:rPr>
          <w:rFonts w:ascii="Cambria" w:hAnsi="Cambria"/>
          <w:sz w:val="24"/>
          <w:szCs w:val="24"/>
        </w:rPr>
        <w:t xml:space="preserve"> oraz zamieści taką informację </w:t>
      </w:r>
      <w:r>
        <w:rPr>
          <w:rFonts w:ascii="Cambria" w:hAnsi="Cambria"/>
          <w:sz w:val="24"/>
          <w:szCs w:val="24"/>
        </w:rPr>
        <w:t xml:space="preserve">w </w:t>
      </w:r>
      <w:r w:rsidRPr="005F41D6">
        <w:rPr>
          <w:rFonts w:ascii="Cambria" w:hAnsi="Cambria"/>
          <w:sz w:val="24"/>
          <w:szCs w:val="24"/>
        </w:rPr>
        <w:t>miejscach publikacji zapytania</w:t>
      </w:r>
      <w:r>
        <w:rPr>
          <w:rFonts w:ascii="Cambria" w:hAnsi="Cambria"/>
          <w:sz w:val="24"/>
          <w:szCs w:val="24"/>
        </w:rPr>
        <w:t>.</w:t>
      </w:r>
    </w:p>
    <w:p w14:paraId="3ED7D811" w14:textId="77777777" w:rsidR="005F41D6" w:rsidRDefault="005F41D6" w:rsidP="000A2925">
      <w:pPr>
        <w:pStyle w:val="Akapitzlist"/>
        <w:widowControl w:val="0"/>
        <w:numPr>
          <w:ilvl w:val="1"/>
          <w:numId w:val="3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W przypadku rozbieżności pomiędzy treścią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a treścią udzielonych wyjaśnień i zmian, jako obowiązującą należy przyjąć treść informacji zawierającej późniejsze oświadczenie zamawiającego.</w:t>
      </w:r>
    </w:p>
    <w:p w14:paraId="77F5CED5" w14:textId="77777777" w:rsidR="00B013BD" w:rsidRDefault="00B013BD" w:rsidP="00B013BD">
      <w:pPr>
        <w:pStyle w:val="Akapitzlist"/>
        <w:widowControl w:val="0"/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04C2" w:rsidRPr="00AD44C6" w14:paraId="5D57D31D" w14:textId="77777777" w:rsidTr="00575B57">
        <w:trPr>
          <w:jc w:val="center"/>
        </w:trPr>
        <w:tc>
          <w:tcPr>
            <w:tcW w:w="9054" w:type="dxa"/>
          </w:tcPr>
          <w:p w14:paraId="1027CEBE" w14:textId="372A092E" w:rsidR="006104C2" w:rsidRPr="00AD44C6" w:rsidRDefault="006104C2" w:rsidP="00575B5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BB6608">
              <w:rPr>
                <w:rFonts w:ascii="Cambria" w:hAnsi="Cambria"/>
                <w:sz w:val="26"/>
                <w:szCs w:val="26"/>
              </w:rPr>
              <w:t>18</w:t>
            </w:r>
          </w:p>
          <w:p w14:paraId="62331920" w14:textId="77777777" w:rsidR="006104C2" w:rsidRPr="00AD44C6" w:rsidRDefault="006104C2" w:rsidP="00575B57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SPOSÓB POROZUMIEWANIA SIĘ ZAMAWIAJĄCEGO Z WYKONAWCAMI, OSOBY UPOWAŻNIONE DO KONTAKTU</w:t>
            </w:r>
          </w:p>
        </w:tc>
      </w:tr>
    </w:tbl>
    <w:p w14:paraId="0D4AEE5C" w14:textId="77777777" w:rsidR="006104C2" w:rsidRPr="00AD44C6" w:rsidRDefault="006104C2" w:rsidP="006104C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EA6E557" w14:textId="1779F2C8" w:rsidR="0040180D" w:rsidRPr="00BB6608" w:rsidRDefault="006104C2" w:rsidP="000A2925">
      <w:pPr>
        <w:pStyle w:val="Akapitzlist"/>
        <w:numPr>
          <w:ilvl w:val="1"/>
          <w:numId w:val="3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BB6608">
        <w:rPr>
          <w:rFonts w:ascii="Cambria" w:hAnsi="Cambria" w:cs="Arial"/>
          <w:bCs/>
          <w:sz w:val="24"/>
          <w:szCs w:val="24"/>
        </w:rPr>
        <w:t xml:space="preserve">W niniejszym postępowaniu o udzielenie zamówienia komunikacja (wszelkie zawiadomienia, oświadczenia, wnioski oraz informacje) między Zamawiającym </w:t>
      </w:r>
      <w:r w:rsidRPr="00BB6608">
        <w:rPr>
          <w:rFonts w:ascii="Cambria" w:hAnsi="Cambria" w:cs="Arial"/>
          <w:bCs/>
          <w:sz w:val="24"/>
          <w:szCs w:val="24"/>
        </w:rPr>
        <w:br/>
        <w:t xml:space="preserve">a Wykonawcami odbywają się za pośrednictwem operatora pocztowego </w:t>
      </w:r>
      <w:r w:rsidRPr="00BB6608">
        <w:rPr>
          <w:rFonts w:ascii="Cambria" w:hAnsi="Cambria" w:cs="Arial"/>
          <w:bCs/>
          <w:sz w:val="24"/>
          <w:szCs w:val="24"/>
        </w:rPr>
        <w:br/>
        <w:t xml:space="preserve">w rozumieniu ustawy z dnia 2 listopada 2012 r. – Prawo pocztowe (t. j. Dz. U. z 2016 r. poz. 1113), osobiście, za pośrednictwem posłańca lub przy użyciu środków komunikacji elektronicznej w rozumieniu ustawy w dnia 18 lipca 2002 r. o świadczeniu usług drogą elektroniczną (t. j. Dz. U. z 2016 r. poz. 1030), </w:t>
      </w:r>
      <w:r w:rsidRPr="00BB6608">
        <w:rPr>
          <w:rFonts w:ascii="Cambria" w:hAnsi="Cambria" w:cs="Arial"/>
          <w:bCs/>
          <w:sz w:val="24"/>
          <w:szCs w:val="24"/>
        </w:rPr>
        <w:br/>
      </w:r>
      <w:r w:rsidRPr="00BB6608">
        <w:rPr>
          <w:rFonts w:ascii="Cambria" w:hAnsi="Cambria" w:cs="Arial"/>
          <w:b/>
          <w:bCs/>
          <w:sz w:val="24"/>
          <w:szCs w:val="24"/>
        </w:rPr>
        <w:t xml:space="preserve">z wyjątkiem oferty oraz oświadczeń i dokumentów wymienionych w pkt </w:t>
      </w:r>
      <w:r w:rsidR="00BB6608">
        <w:rPr>
          <w:rFonts w:ascii="Cambria" w:hAnsi="Cambria" w:cs="Arial"/>
          <w:b/>
          <w:bCs/>
          <w:sz w:val="24"/>
          <w:szCs w:val="24"/>
        </w:rPr>
        <w:t>6</w:t>
      </w:r>
      <w:r w:rsidRPr="00BB6608">
        <w:rPr>
          <w:rFonts w:ascii="Cambria" w:hAnsi="Cambria" w:cs="Arial"/>
          <w:b/>
          <w:bCs/>
          <w:sz w:val="24"/>
          <w:szCs w:val="24"/>
        </w:rPr>
        <w:t xml:space="preserve"> Zapytania Ofertowego (oferta i wykaz stanowiąc</w:t>
      </w:r>
      <w:r w:rsidR="00214E49" w:rsidRPr="00BB6608">
        <w:rPr>
          <w:rFonts w:ascii="Cambria" w:hAnsi="Cambria" w:cs="Arial"/>
          <w:b/>
          <w:bCs/>
          <w:sz w:val="24"/>
          <w:szCs w:val="24"/>
        </w:rPr>
        <w:t>y</w:t>
      </w:r>
      <w:r w:rsidRPr="00BB6608">
        <w:rPr>
          <w:rFonts w:ascii="Cambria" w:hAnsi="Cambria" w:cs="Arial"/>
          <w:b/>
          <w:bCs/>
          <w:sz w:val="24"/>
          <w:szCs w:val="24"/>
        </w:rPr>
        <w:t xml:space="preserve"> załącznik nr </w:t>
      </w:r>
      <w:r w:rsidR="00BB6608">
        <w:rPr>
          <w:rFonts w:ascii="Cambria" w:hAnsi="Cambria" w:cs="Arial"/>
          <w:b/>
          <w:bCs/>
          <w:sz w:val="24"/>
          <w:szCs w:val="24"/>
        </w:rPr>
        <w:t>3</w:t>
      </w:r>
      <w:r w:rsidR="000E6316" w:rsidRPr="00BB660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BB6608">
        <w:rPr>
          <w:rFonts w:ascii="Cambria" w:hAnsi="Cambria" w:cs="Arial"/>
          <w:b/>
          <w:bCs/>
          <w:sz w:val="24"/>
          <w:szCs w:val="24"/>
        </w:rPr>
        <w:t>oraz oświadczeni</w:t>
      </w:r>
      <w:r w:rsidR="00BB6608">
        <w:rPr>
          <w:rFonts w:ascii="Cambria" w:hAnsi="Cambria" w:cs="Arial"/>
          <w:b/>
          <w:bCs/>
          <w:sz w:val="24"/>
          <w:szCs w:val="24"/>
        </w:rPr>
        <w:t>e</w:t>
      </w:r>
      <w:r w:rsidRPr="00BB6608">
        <w:rPr>
          <w:rFonts w:ascii="Cambria" w:hAnsi="Cambria" w:cs="Arial"/>
          <w:b/>
          <w:bCs/>
          <w:sz w:val="24"/>
          <w:szCs w:val="24"/>
        </w:rPr>
        <w:t xml:space="preserve"> stanowiące załącznik nr </w:t>
      </w:r>
      <w:r w:rsidR="00DC770A" w:rsidRPr="00BB6608">
        <w:rPr>
          <w:rFonts w:ascii="Cambria" w:hAnsi="Cambria" w:cs="Arial"/>
          <w:b/>
          <w:bCs/>
          <w:sz w:val="24"/>
          <w:szCs w:val="24"/>
        </w:rPr>
        <w:t>4</w:t>
      </w:r>
      <w:r w:rsidRPr="00BB6608">
        <w:rPr>
          <w:rFonts w:ascii="Cambria" w:hAnsi="Cambria" w:cs="Arial"/>
          <w:b/>
          <w:bCs/>
          <w:sz w:val="24"/>
          <w:szCs w:val="24"/>
        </w:rPr>
        <w:t xml:space="preserve"> składane są w oryginale, </w:t>
      </w:r>
      <w:r w:rsidRPr="00BB6608">
        <w:rPr>
          <w:rFonts w:ascii="Cambria" w:hAnsi="Cambria" w:cs="Arial"/>
          <w:b/>
          <w:bCs/>
          <w:sz w:val="24"/>
          <w:szCs w:val="24"/>
        </w:rPr>
        <w:br/>
        <w:t>a dokumenty potwierdzające doświadczenie tj. referencje, poświadczenia, protokoły odbioru w oryginale lub kserokopii za zgodność z oryginałem</w:t>
      </w:r>
      <w:r w:rsidRPr="00BB6608">
        <w:rPr>
          <w:rFonts w:ascii="Cambria" w:hAnsi="Cambria" w:cs="Arial"/>
          <w:bCs/>
          <w:sz w:val="24"/>
          <w:szCs w:val="24"/>
        </w:rPr>
        <w:t>.</w:t>
      </w:r>
    </w:p>
    <w:p w14:paraId="33B8EAA3" w14:textId="3E2F2A91" w:rsidR="0040180D" w:rsidRPr="00BB6608" w:rsidRDefault="006104C2" w:rsidP="000A2925">
      <w:pPr>
        <w:pStyle w:val="Akapitzlist"/>
        <w:numPr>
          <w:ilvl w:val="1"/>
          <w:numId w:val="3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BB6608">
        <w:rPr>
          <w:rFonts w:ascii="Cambria" w:hAnsi="Cambria" w:cs="Arial"/>
          <w:bCs/>
          <w:sz w:val="24"/>
          <w:szCs w:val="24"/>
        </w:rPr>
        <w:lastRenderedPageBreak/>
        <w:t xml:space="preserve">Wszelkie zawiadomienia, oświadczenia, wnioski oraz informacje przekazane </w:t>
      </w:r>
      <w:r w:rsidRPr="00BB6608">
        <w:rPr>
          <w:rFonts w:ascii="Cambria" w:hAnsi="Cambria" w:cs="Arial"/>
          <w:bCs/>
          <w:sz w:val="24"/>
          <w:szCs w:val="24"/>
        </w:rPr>
        <w:br/>
        <w:t xml:space="preserve">w formie elektronicznej wymagają na żądanie każdej ze stron, niezwłocznego potwierdzenia faktu ich otrzymania. </w:t>
      </w:r>
    </w:p>
    <w:p w14:paraId="580E3340" w14:textId="77777777" w:rsidR="0040180D" w:rsidRDefault="006104C2" w:rsidP="000A2925">
      <w:pPr>
        <w:pStyle w:val="Akapitzlist"/>
        <w:numPr>
          <w:ilvl w:val="1"/>
          <w:numId w:val="3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W przypadku braku potwierdzenia otrzymania korespondencji przez wykonawcę, zamawiający domniema, że korespondencja wysłana przez zamawiającego na adres email, podany przez wykonawcę, została mu doręczona w sposób umożliwiający zapoznanie się z jej treścią.</w:t>
      </w:r>
    </w:p>
    <w:p w14:paraId="33D0F565" w14:textId="77777777" w:rsidR="006104C2" w:rsidRPr="0040180D" w:rsidRDefault="006104C2" w:rsidP="000A2925">
      <w:pPr>
        <w:pStyle w:val="Akapitzlist"/>
        <w:numPr>
          <w:ilvl w:val="1"/>
          <w:numId w:val="3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Korespondencję związaną z niniejszym postępowaniem należy kierować </w:t>
      </w:r>
      <w:r w:rsidRPr="0040180D">
        <w:rPr>
          <w:rFonts w:ascii="Cambria" w:hAnsi="Cambria"/>
          <w:color w:val="000000"/>
          <w:sz w:val="24"/>
          <w:szCs w:val="24"/>
        </w:rPr>
        <w:br/>
        <w:t>na adres:</w:t>
      </w:r>
    </w:p>
    <w:p w14:paraId="603C9448" w14:textId="2BE33B63" w:rsidR="00442001" w:rsidRDefault="00442001" w:rsidP="0040180D">
      <w:pPr>
        <w:pStyle w:val="Akapitzlist"/>
        <w:shd w:val="clear" w:color="auto" w:fill="FFFFFF"/>
        <w:spacing w:before="20" w:after="4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Urząd Miasta i Gminy Cieszanów, ul. Rynek 1, 37-611 Cieszanów</w:t>
      </w:r>
    </w:p>
    <w:p w14:paraId="334DC4D3" w14:textId="0B54F0BD" w:rsidR="006104C2" w:rsidRPr="00A8634B" w:rsidRDefault="00A8634B" w:rsidP="0040180D">
      <w:pPr>
        <w:pStyle w:val="Akapitzlist"/>
        <w:shd w:val="clear" w:color="auto" w:fill="FFFFFF"/>
        <w:spacing w:before="20" w:after="4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  <w:r w:rsidRPr="00A8634B">
        <w:rPr>
          <w:rFonts w:ascii="Cambria" w:hAnsi="Cambria"/>
          <w:b/>
          <w:sz w:val="24"/>
          <w:szCs w:val="24"/>
        </w:rPr>
        <w:t>Parafia Rzymskokatoli</w:t>
      </w:r>
      <w:r>
        <w:rPr>
          <w:rFonts w:ascii="Cambria" w:hAnsi="Cambria"/>
          <w:b/>
          <w:sz w:val="24"/>
          <w:szCs w:val="24"/>
        </w:rPr>
        <w:t>c</w:t>
      </w:r>
      <w:r w:rsidRPr="00A8634B">
        <w:rPr>
          <w:rFonts w:ascii="Cambria" w:hAnsi="Cambria"/>
          <w:b/>
          <w:sz w:val="24"/>
          <w:szCs w:val="24"/>
        </w:rPr>
        <w:t>ka p.w. Podwyższenia Krzyża Świ</w:t>
      </w:r>
      <w:r>
        <w:rPr>
          <w:rFonts w:ascii="Cambria" w:hAnsi="Cambria"/>
          <w:b/>
          <w:sz w:val="24"/>
          <w:szCs w:val="24"/>
        </w:rPr>
        <w:t>ę</w:t>
      </w:r>
      <w:r w:rsidRPr="00A8634B">
        <w:rPr>
          <w:rFonts w:ascii="Cambria" w:hAnsi="Cambria"/>
          <w:b/>
          <w:sz w:val="24"/>
          <w:szCs w:val="24"/>
        </w:rPr>
        <w:t>tego, 37-611 Cieszanów , Dachnów 83</w:t>
      </w:r>
    </w:p>
    <w:p w14:paraId="6AFABEB2" w14:textId="66FAC8E0" w:rsidR="006B13CF" w:rsidRPr="006B13CF" w:rsidRDefault="006104C2" w:rsidP="006B13CF">
      <w:pPr>
        <w:pStyle w:val="Akapitzlist"/>
        <w:shd w:val="clear" w:color="auto" w:fill="FFFFFF"/>
        <w:spacing w:before="20" w:after="40" w:line="276" w:lineRule="auto"/>
        <w:ind w:left="567" w:firstLine="141"/>
        <w:contextualSpacing/>
        <w:jc w:val="both"/>
        <w:rPr>
          <w:rFonts w:ascii="Cambria" w:hAnsi="Cambria"/>
          <w:sz w:val="24"/>
          <w:szCs w:val="24"/>
          <w:lang w:val="fr-FR"/>
        </w:rPr>
      </w:pPr>
      <w:r w:rsidRPr="00A8634B">
        <w:rPr>
          <w:rFonts w:ascii="Cambria" w:hAnsi="Cambria"/>
          <w:sz w:val="24"/>
          <w:szCs w:val="24"/>
          <w:lang w:val="fr-FR"/>
        </w:rPr>
        <w:t xml:space="preserve">e-mail: </w:t>
      </w:r>
      <w:r w:rsidR="006B13CF">
        <w:rPr>
          <w:rFonts w:ascii="Cambria" w:hAnsi="Cambria"/>
          <w:sz w:val="24"/>
          <w:szCs w:val="24"/>
          <w:lang w:val="fr-FR"/>
        </w:rPr>
        <w:t>www.cieszanow@vp.pl</w:t>
      </w:r>
      <w:bookmarkStart w:id="1" w:name="_GoBack"/>
      <w:bookmarkEnd w:id="1"/>
    </w:p>
    <w:p w14:paraId="71223D22" w14:textId="77777777" w:rsidR="006104C2" w:rsidRPr="0040180D" w:rsidRDefault="006104C2" w:rsidP="000A2925">
      <w:pPr>
        <w:pStyle w:val="Akapitzlist"/>
        <w:numPr>
          <w:ilvl w:val="1"/>
          <w:numId w:val="3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Osobą uprawnioną do porozumiewania się z wykonawcami jest:</w:t>
      </w:r>
    </w:p>
    <w:p w14:paraId="4990266F" w14:textId="795263D5" w:rsidR="006104C2" w:rsidRPr="00AD44C6" w:rsidRDefault="00A8634B" w:rsidP="0040180D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color w:val="000000" w:themeColor="text1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Stanisław Zarębski</w:t>
      </w:r>
      <w:r w:rsidR="00BB6608">
        <w:rPr>
          <w:rFonts w:ascii="Cambria" w:hAnsi="Cambria"/>
          <w:b/>
          <w:sz w:val="24"/>
          <w:szCs w:val="24"/>
        </w:rPr>
        <w:t xml:space="preserve"> </w:t>
      </w:r>
      <w:r w:rsidR="006104C2" w:rsidRPr="00AD44C6">
        <w:rPr>
          <w:rFonts w:ascii="Cambria" w:hAnsi="Cambria"/>
          <w:color w:val="000000" w:themeColor="text1"/>
          <w:sz w:val="24"/>
          <w:szCs w:val="24"/>
        </w:rPr>
        <w:t>e-mail:</w:t>
      </w:r>
      <w:r w:rsidR="00B327A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A8634B">
        <w:rPr>
          <w:rFonts w:ascii="Cambria" w:hAnsi="Cambria"/>
          <w:b/>
          <w:color w:val="000000" w:themeColor="text1"/>
          <w:sz w:val="24"/>
          <w:szCs w:val="24"/>
        </w:rPr>
        <w:t>cieszanow@vp.pl</w:t>
      </w:r>
    </w:p>
    <w:p w14:paraId="3A1F3C14" w14:textId="07F40C41" w:rsidR="0040180D" w:rsidRDefault="006104C2" w:rsidP="0040180D">
      <w:pPr>
        <w:widowControl w:val="0"/>
        <w:tabs>
          <w:tab w:val="left" w:pos="567"/>
        </w:tabs>
        <w:suppressAutoHyphens/>
        <w:spacing w:after="0" w:line="276" w:lineRule="auto"/>
        <w:ind w:left="709"/>
        <w:jc w:val="both"/>
        <w:outlineLvl w:val="3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od poniedziałku do piątku w godzinach</w:t>
      </w:r>
      <w:r w:rsidR="00BC00B5">
        <w:rPr>
          <w:rFonts w:ascii="Cambria" w:hAnsi="Cambria"/>
          <w:sz w:val="24"/>
          <w:szCs w:val="24"/>
        </w:rPr>
        <w:t xml:space="preserve"> pracy tj.</w:t>
      </w:r>
      <w:r w:rsidR="00DC770A">
        <w:rPr>
          <w:rFonts w:ascii="Cambria" w:hAnsi="Cambria"/>
          <w:sz w:val="24"/>
          <w:szCs w:val="24"/>
        </w:rPr>
        <w:t xml:space="preserve"> </w:t>
      </w:r>
      <w:r w:rsidR="00A8634B">
        <w:rPr>
          <w:rFonts w:ascii="Cambria" w:hAnsi="Cambria"/>
          <w:sz w:val="24"/>
          <w:szCs w:val="24"/>
        </w:rPr>
        <w:t>7.00-15.00</w:t>
      </w:r>
      <w:r w:rsidR="00BC00B5">
        <w:rPr>
          <w:rFonts w:ascii="Cambria" w:hAnsi="Cambria"/>
          <w:sz w:val="24"/>
          <w:szCs w:val="24"/>
        </w:rPr>
        <w:br/>
      </w:r>
      <w:r w:rsidRPr="00AD44C6">
        <w:rPr>
          <w:rFonts w:ascii="Cambria" w:hAnsi="Cambria"/>
          <w:sz w:val="24"/>
          <w:szCs w:val="24"/>
        </w:rPr>
        <w:t>z wyłączeniem dni ustawowo wolnych od pracy.</w:t>
      </w:r>
    </w:p>
    <w:p w14:paraId="5B50973E" w14:textId="763506AC" w:rsidR="0040180D" w:rsidRPr="0040180D" w:rsidRDefault="006104C2" w:rsidP="000A2925">
      <w:pPr>
        <w:pStyle w:val="Akapitzlist"/>
        <w:widowControl w:val="0"/>
        <w:numPr>
          <w:ilvl w:val="1"/>
          <w:numId w:val="35"/>
        </w:numPr>
        <w:tabs>
          <w:tab w:val="left" w:pos="709"/>
        </w:tabs>
        <w:suppressAutoHyphens/>
        <w:spacing w:after="0" w:line="276" w:lineRule="auto"/>
        <w:ind w:left="709" w:hanging="709"/>
        <w:jc w:val="both"/>
        <w:outlineLvl w:val="3"/>
        <w:rPr>
          <w:rFonts w:ascii="Cambria" w:hAnsi="Cambria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Zamawiający </w:t>
      </w:r>
      <w:r w:rsidRPr="0040180D">
        <w:rPr>
          <w:rFonts w:ascii="Cambria" w:hAnsi="Cambria" w:cs="Arial"/>
          <w:b/>
          <w:sz w:val="24"/>
          <w:szCs w:val="24"/>
          <w:u w:val="single"/>
        </w:rPr>
        <w:t>nie przewiduje</w:t>
      </w:r>
      <w:r w:rsidRPr="0040180D">
        <w:rPr>
          <w:rFonts w:ascii="Cambria" w:hAnsi="Cambria" w:cs="Arial"/>
          <w:sz w:val="24"/>
          <w:szCs w:val="24"/>
        </w:rPr>
        <w:t xml:space="preserve"> zorganizowania zebrania</w:t>
      </w:r>
      <w:r w:rsidR="00B327A8">
        <w:rPr>
          <w:rFonts w:ascii="Cambria" w:hAnsi="Cambria" w:cs="Arial"/>
          <w:sz w:val="24"/>
          <w:szCs w:val="24"/>
        </w:rPr>
        <w:t xml:space="preserve"> </w:t>
      </w:r>
      <w:r w:rsidR="005E3C70" w:rsidRPr="00253768">
        <w:rPr>
          <w:rFonts w:ascii="Cambria" w:hAnsi="Cambria" w:cs="Arial"/>
          <w:color w:val="000000" w:themeColor="text1"/>
          <w:sz w:val="24"/>
          <w:szCs w:val="24"/>
        </w:rPr>
        <w:t>z</w:t>
      </w:r>
      <w:r w:rsidR="00B327A8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40180D">
        <w:rPr>
          <w:rFonts w:ascii="Cambria" w:hAnsi="Cambria" w:cs="Arial"/>
          <w:sz w:val="24"/>
          <w:szCs w:val="24"/>
        </w:rPr>
        <w:t>wykonawcami.</w:t>
      </w:r>
    </w:p>
    <w:p w14:paraId="3DC70668" w14:textId="77777777" w:rsidR="006104C2" w:rsidRPr="00B013BD" w:rsidRDefault="006104C2" w:rsidP="000A2925">
      <w:pPr>
        <w:pStyle w:val="Akapitzlist"/>
        <w:widowControl w:val="0"/>
        <w:numPr>
          <w:ilvl w:val="1"/>
          <w:numId w:val="35"/>
        </w:numPr>
        <w:tabs>
          <w:tab w:val="left" w:pos="709"/>
        </w:tabs>
        <w:suppressAutoHyphens/>
        <w:spacing w:after="0" w:line="276" w:lineRule="auto"/>
        <w:ind w:left="709" w:hanging="709"/>
        <w:jc w:val="both"/>
        <w:outlineLvl w:val="3"/>
        <w:rPr>
          <w:rFonts w:ascii="Cambria" w:hAnsi="Cambria"/>
          <w:sz w:val="24"/>
          <w:szCs w:val="24"/>
        </w:rPr>
      </w:pPr>
      <w:r w:rsidRPr="0040180D">
        <w:rPr>
          <w:rFonts w:ascii="Cambria" w:hAnsi="Cambria" w:cs="Arial"/>
          <w:b/>
          <w:sz w:val="24"/>
          <w:szCs w:val="24"/>
          <w:u w:val="single"/>
        </w:rPr>
        <w:t>Nie udziela się</w:t>
      </w:r>
      <w:r w:rsidRPr="0040180D">
        <w:rPr>
          <w:rFonts w:ascii="Cambria" w:hAnsi="Cambria" w:cs="Arial"/>
          <w:sz w:val="24"/>
          <w:szCs w:val="24"/>
        </w:rPr>
        <w:t xml:space="preserve"> żadnych ustnych i telefonicznych informacji, wyjaśnień czy odpowiedzi na kierowane do zamawiającego zapytania.</w:t>
      </w:r>
    </w:p>
    <w:p w14:paraId="10A57734" w14:textId="77777777" w:rsidR="00B013BD" w:rsidRPr="0040180D" w:rsidRDefault="00B013BD" w:rsidP="00B013BD">
      <w:pPr>
        <w:pStyle w:val="Akapitzlist"/>
        <w:widowControl w:val="0"/>
        <w:tabs>
          <w:tab w:val="left" w:pos="709"/>
        </w:tabs>
        <w:suppressAutoHyphens/>
        <w:spacing w:after="0" w:line="276" w:lineRule="auto"/>
        <w:ind w:left="709"/>
        <w:jc w:val="both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180D" w:rsidRPr="006E5F5C" w14:paraId="61B8494F" w14:textId="77777777" w:rsidTr="00153727">
        <w:trPr>
          <w:trHeight w:val="507"/>
          <w:jc w:val="center"/>
        </w:trPr>
        <w:tc>
          <w:tcPr>
            <w:tcW w:w="9072" w:type="dxa"/>
            <w:shd w:val="clear" w:color="auto" w:fill="auto"/>
          </w:tcPr>
          <w:p w14:paraId="16D8979E" w14:textId="436E7EFB" w:rsidR="0040180D" w:rsidRPr="006E5F5C" w:rsidRDefault="00C2760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3A08B3">
              <w:rPr>
                <w:rFonts w:ascii="Cambria" w:hAnsi="Cambria"/>
                <w:sz w:val="26"/>
                <w:szCs w:val="26"/>
              </w:rPr>
              <w:t>19</w:t>
            </w:r>
          </w:p>
          <w:p w14:paraId="0E3D537B" w14:textId="77777777" w:rsidR="0040180D" w:rsidRPr="006E5F5C" w:rsidRDefault="0040180D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ZAŁĄCZNIKI DO </w:t>
            </w:r>
            <w:r w:rsidRPr="0040180D">
              <w:rPr>
                <w:rFonts w:ascii="Cambria" w:hAnsi="Cambria"/>
                <w:b/>
                <w:sz w:val="26"/>
                <w:szCs w:val="26"/>
              </w:rPr>
              <w:t>ZAPYTANIA OFERTOWEGO</w:t>
            </w:r>
          </w:p>
        </w:tc>
      </w:tr>
    </w:tbl>
    <w:p w14:paraId="75E13B4E" w14:textId="77777777" w:rsidR="0040180D" w:rsidRPr="006E5F5C" w:rsidRDefault="0040180D" w:rsidP="0040180D">
      <w:pPr>
        <w:spacing w:after="0" w:line="276" w:lineRule="auto"/>
        <w:ind w:left="340"/>
        <w:rPr>
          <w:rFonts w:ascii="Cambria" w:hAnsi="Cambria" w:cs="Arial"/>
          <w:bCs/>
        </w:rPr>
      </w:pPr>
    </w:p>
    <w:p w14:paraId="5CAD16D8" w14:textId="77777777" w:rsidR="0040180D" w:rsidRPr="006E5F5C" w:rsidRDefault="0040180D" w:rsidP="000A2925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775251E1" w14:textId="77777777" w:rsidR="0040180D" w:rsidRPr="0040180D" w:rsidRDefault="0040180D" w:rsidP="0040180D">
      <w:pPr>
        <w:spacing w:after="0" w:line="276" w:lineRule="auto"/>
        <w:ind w:left="340" w:hanging="340"/>
        <w:rPr>
          <w:rFonts w:ascii="Cambria" w:hAnsi="Cambria" w:cs="Arial"/>
          <w:sz w:val="24"/>
          <w:szCs w:val="24"/>
          <w:u w:val="single"/>
        </w:rPr>
      </w:pPr>
      <w:r w:rsidRPr="0040180D">
        <w:rPr>
          <w:rFonts w:ascii="Cambria" w:hAnsi="Cambria" w:cs="Arial"/>
          <w:sz w:val="24"/>
          <w:szCs w:val="24"/>
          <w:u w:val="single"/>
        </w:rPr>
        <w:t xml:space="preserve">Integralną częścią </w:t>
      </w:r>
      <w:r>
        <w:rPr>
          <w:rFonts w:ascii="Cambria" w:hAnsi="Cambria" w:cs="Arial"/>
          <w:sz w:val="24"/>
          <w:szCs w:val="24"/>
          <w:u w:val="single"/>
        </w:rPr>
        <w:t>Zapytania Ofertowego</w:t>
      </w:r>
      <w:r w:rsidRPr="0040180D">
        <w:rPr>
          <w:rFonts w:ascii="Cambria" w:hAnsi="Cambria" w:cs="Arial"/>
          <w:sz w:val="24"/>
          <w:szCs w:val="24"/>
          <w:u w:val="single"/>
        </w:rPr>
        <w:t xml:space="preserve"> są załączniki:</w:t>
      </w:r>
    </w:p>
    <w:p w14:paraId="02E14101" w14:textId="643D7AEB" w:rsidR="003A08B3" w:rsidRPr="0040180D" w:rsidRDefault="003A08B3" w:rsidP="003A08B3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>
        <w:rPr>
          <w:rFonts w:ascii="Cambria" w:hAnsi="Cambria" w:cs="Arial"/>
          <w:sz w:val="24"/>
          <w:szCs w:val="24"/>
        </w:rPr>
        <w:t>1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Dokumentacja projek</w:t>
      </w:r>
      <w:r>
        <w:rPr>
          <w:rFonts w:ascii="Cambria" w:hAnsi="Cambria" w:cs="Arial"/>
          <w:sz w:val="24"/>
          <w:szCs w:val="24"/>
        </w:rPr>
        <w:t>towa.</w:t>
      </w:r>
    </w:p>
    <w:p w14:paraId="2C1C16C8" w14:textId="3E33A016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3A08B3">
        <w:rPr>
          <w:rFonts w:ascii="Cambria" w:hAnsi="Cambria" w:cs="Arial"/>
          <w:sz w:val="24"/>
          <w:szCs w:val="24"/>
        </w:rPr>
        <w:t>2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Wzór Formularza Ofertowego.</w:t>
      </w:r>
    </w:p>
    <w:p w14:paraId="4CA2BBD1" w14:textId="2A925E25" w:rsid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3A08B3">
        <w:rPr>
          <w:rFonts w:ascii="Cambria" w:hAnsi="Cambria" w:cs="Arial"/>
          <w:sz w:val="24"/>
          <w:szCs w:val="24"/>
        </w:rPr>
        <w:t>3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Wzór wykazu robót budowlanych.</w:t>
      </w:r>
    </w:p>
    <w:p w14:paraId="46A50E1E" w14:textId="76B9B430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214E49">
        <w:rPr>
          <w:rFonts w:ascii="Cambria" w:hAnsi="Cambria" w:cs="Arial"/>
          <w:sz w:val="24"/>
          <w:szCs w:val="24"/>
        </w:rPr>
        <w:t>4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Oświadczenie o braku podstaw wykluczenia.</w:t>
      </w:r>
    </w:p>
    <w:p w14:paraId="451B6D8A" w14:textId="0FEEF54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214E49">
        <w:rPr>
          <w:rFonts w:ascii="Cambria" w:hAnsi="Cambria" w:cs="Arial"/>
          <w:sz w:val="24"/>
          <w:szCs w:val="24"/>
        </w:rPr>
        <w:t>5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Wzór projektu umowy.</w:t>
      </w:r>
    </w:p>
    <w:p w14:paraId="52A0D27F" w14:textId="77777777" w:rsidR="00214E49" w:rsidRDefault="00214E49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5B3A658D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6A56A6AA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1944BCCC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1C122E8E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0090CAD7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4DC257FF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33B6ACD4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02110222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618B7FE8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3FB6D1E8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639F8DF7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7B163104" w14:textId="77777777" w:rsidR="00DC770A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sectPr w:rsidR="00DC770A" w:rsidSect="00C2760B">
      <w:footerReference w:type="default" r:id="rId23"/>
      <w:pgSz w:w="11906" w:h="16838"/>
      <w:pgMar w:top="1389" w:right="1417" w:bottom="10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53D7" w14:textId="77777777" w:rsidR="00CF6E60" w:rsidRDefault="00CF6E60" w:rsidP="002324F3">
      <w:pPr>
        <w:spacing w:after="0" w:line="240" w:lineRule="auto"/>
      </w:pPr>
      <w:r>
        <w:separator/>
      </w:r>
    </w:p>
  </w:endnote>
  <w:endnote w:type="continuationSeparator" w:id="0">
    <w:p w14:paraId="395F4FA8" w14:textId="77777777" w:rsidR="00CF6E60" w:rsidRDefault="00CF6E6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64C3" w14:textId="002451CC" w:rsidR="00BB6608" w:rsidRPr="0026211E" w:rsidRDefault="00BB6608" w:rsidP="007F4EE4">
    <w:pPr>
      <w:pStyle w:val="Stopka"/>
      <w:tabs>
        <w:tab w:val="clear" w:pos="4536"/>
      </w:tabs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13CF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13CF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9033" w14:textId="77777777" w:rsidR="00CF6E60" w:rsidRDefault="00CF6E60" w:rsidP="002324F3">
      <w:pPr>
        <w:spacing w:after="0" w:line="240" w:lineRule="auto"/>
      </w:pPr>
      <w:r>
        <w:separator/>
      </w:r>
    </w:p>
  </w:footnote>
  <w:footnote w:type="continuationSeparator" w:id="0">
    <w:p w14:paraId="4C307D90" w14:textId="77777777" w:rsidR="00CF6E60" w:rsidRDefault="00CF6E60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8D046D8"/>
    <w:multiLevelType w:val="multilevel"/>
    <w:tmpl w:val="C7F452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2CFB"/>
    <w:multiLevelType w:val="multilevel"/>
    <w:tmpl w:val="B6B0285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967E2"/>
    <w:multiLevelType w:val="multilevel"/>
    <w:tmpl w:val="4B1858D4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98D287B"/>
    <w:multiLevelType w:val="multilevel"/>
    <w:tmpl w:val="66B245D2"/>
    <w:lvl w:ilvl="0">
      <w:start w:val="8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3A18630C"/>
    <w:multiLevelType w:val="hybridMultilevel"/>
    <w:tmpl w:val="FF9EE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309"/>
    <w:multiLevelType w:val="hybridMultilevel"/>
    <w:tmpl w:val="7A4889A0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3E3A32"/>
    <w:multiLevelType w:val="multilevel"/>
    <w:tmpl w:val="F266C9B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58101F"/>
    <w:multiLevelType w:val="multilevel"/>
    <w:tmpl w:val="36D848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4" w15:restartNumberingAfterBreak="0">
    <w:nsid w:val="4704173A"/>
    <w:multiLevelType w:val="hybridMultilevel"/>
    <w:tmpl w:val="3D704F9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AFC6137"/>
    <w:multiLevelType w:val="multilevel"/>
    <w:tmpl w:val="D4D8E118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E96337"/>
    <w:multiLevelType w:val="hybridMultilevel"/>
    <w:tmpl w:val="1EFE7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5EDB4DBE"/>
    <w:multiLevelType w:val="multilevel"/>
    <w:tmpl w:val="7DA0FBF6"/>
    <w:lvl w:ilvl="0">
      <w:start w:val="18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6920325D"/>
    <w:multiLevelType w:val="hybridMultilevel"/>
    <w:tmpl w:val="ACE419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6C540F82"/>
    <w:multiLevelType w:val="hybridMultilevel"/>
    <w:tmpl w:val="680E3B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ABAD392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082E31"/>
    <w:multiLevelType w:val="multilevel"/>
    <w:tmpl w:val="B98CCAA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5A16CF9"/>
    <w:multiLevelType w:val="multilevel"/>
    <w:tmpl w:val="9C3A0020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34" w15:restartNumberingAfterBreak="0">
    <w:nsid w:val="7E39174A"/>
    <w:multiLevelType w:val="hybridMultilevel"/>
    <w:tmpl w:val="B12A1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D132287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33"/>
  </w:num>
  <w:num w:numId="5">
    <w:abstractNumId w:val="0"/>
  </w:num>
  <w:num w:numId="6">
    <w:abstractNumId w:val="28"/>
  </w:num>
  <w:num w:numId="7">
    <w:abstractNumId w:val="3"/>
  </w:num>
  <w:num w:numId="8">
    <w:abstractNumId w:val="34"/>
  </w:num>
  <w:num w:numId="9">
    <w:abstractNumId w:val="24"/>
  </w:num>
  <w:num w:numId="10">
    <w:abstractNumId w:val="6"/>
  </w:num>
  <w:num w:numId="11">
    <w:abstractNumId w:val="27"/>
  </w:num>
  <w:num w:numId="12">
    <w:abstractNumId w:val="25"/>
  </w:num>
  <w:num w:numId="13">
    <w:abstractNumId w:val="20"/>
  </w:num>
  <w:num w:numId="14">
    <w:abstractNumId w:val="30"/>
  </w:num>
  <w:num w:numId="15">
    <w:abstractNumId w:val="16"/>
  </w:num>
  <w:num w:numId="16">
    <w:abstractNumId w:val="17"/>
  </w:num>
  <w:num w:numId="17">
    <w:abstractNumId w:val="12"/>
  </w:num>
  <w:num w:numId="18">
    <w:abstractNumId w:val="31"/>
  </w:num>
  <w:num w:numId="19">
    <w:abstractNumId w:val="23"/>
  </w:num>
  <w:num w:numId="20">
    <w:abstractNumId w:val="5"/>
  </w:num>
  <w:num w:numId="21">
    <w:abstractNumId w:val="22"/>
  </w:num>
  <w:num w:numId="22">
    <w:abstractNumId w:val="9"/>
  </w:num>
  <w:num w:numId="23">
    <w:abstractNumId w:val="13"/>
  </w:num>
  <w:num w:numId="24">
    <w:abstractNumId w:val="26"/>
  </w:num>
  <w:num w:numId="25">
    <w:abstractNumId w:val="19"/>
  </w:num>
  <w:num w:numId="26">
    <w:abstractNumId w:val="10"/>
  </w:num>
  <w:num w:numId="27">
    <w:abstractNumId w:val="14"/>
  </w:num>
  <w:num w:numId="28">
    <w:abstractNumId w:val="2"/>
  </w:num>
  <w:num w:numId="29">
    <w:abstractNumId w:val="8"/>
  </w:num>
  <w:num w:numId="30">
    <w:abstractNumId w:val="1"/>
  </w:num>
  <w:num w:numId="31">
    <w:abstractNumId w:val="29"/>
  </w:num>
  <w:num w:numId="32">
    <w:abstractNumId w:val="15"/>
  </w:num>
  <w:num w:numId="33">
    <w:abstractNumId w:val="11"/>
  </w:num>
  <w:num w:numId="34">
    <w:abstractNumId w:val="4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440F"/>
    <w:rsid w:val="00017BBE"/>
    <w:rsid w:val="000202CC"/>
    <w:rsid w:val="00033248"/>
    <w:rsid w:val="000372CF"/>
    <w:rsid w:val="00043257"/>
    <w:rsid w:val="00046056"/>
    <w:rsid w:val="00057C7C"/>
    <w:rsid w:val="00063534"/>
    <w:rsid w:val="00072967"/>
    <w:rsid w:val="000747C4"/>
    <w:rsid w:val="00075057"/>
    <w:rsid w:val="00077F66"/>
    <w:rsid w:val="00081BE9"/>
    <w:rsid w:val="000A261B"/>
    <w:rsid w:val="000A2925"/>
    <w:rsid w:val="000C0813"/>
    <w:rsid w:val="000C4093"/>
    <w:rsid w:val="000C64D8"/>
    <w:rsid w:val="000C7E67"/>
    <w:rsid w:val="000D333A"/>
    <w:rsid w:val="000D5432"/>
    <w:rsid w:val="000E1F04"/>
    <w:rsid w:val="000E6316"/>
    <w:rsid w:val="0010153C"/>
    <w:rsid w:val="00102B2D"/>
    <w:rsid w:val="001039B8"/>
    <w:rsid w:val="00105133"/>
    <w:rsid w:val="00106B67"/>
    <w:rsid w:val="001120CA"/>
    <w:rsid w:val="0012391A"/>
    <w:rsid w:val="00127484"/>
    <w:rsid w:val="00132C35"/>
    <w:rsid w:val="00143F2C"/>
    <w:rsid w:val="00153727"/>
    <w:rsid w:val="0015387E"/>
    <w:rsid w:val="00162982"/>
    <w:rsid w:val="00163D44"/>
    <w:rsid w:val="00173D5F"/>
    <w:rsid w:val="00195A4F"/>
    <w:rsid w:val="001A3475"/>
    <w:rsid w:val="001A5023"/>
    <w:rsid w:val="001B7F61"/>
    <w:rsid w:val="001C137A"/>
    <w:rsid w:val="001C643B"/>
    <w:rsid w:val="001C6C87"/>
    <w:rsid w:val="001D205F"/>
    <w:rsid w:val="001D7A2D"/>
    <w:rsid w:val="001E37E0"/>
    <w:rsid w:val="001F50C4"/>
    <w:rsid w:val="0020029A"/>
    <w:rsid w:val="00214E49"/>
    <w:rsid w:val="00231344"/>
    <w:rsid w:val="002324F3"/>
    <w:rsid w:val="002335B1"/>
    <w:rsid w:val="00240437"/>
    <w:rsid w:val="00241450"/>
    <w:rsid w:val="00253768"/>
    <w:rsid w:val="00266045"/>
    <w:rsid w:val="00276889"/>
    <w:rsid w:val="00290611"/>
    <w:rsid w:val="00292622"/>
    <w:rsid w:val="00295343"/>
    <w:rsid w:val="0029716E"/>
    <w:rsid w:val="002A56B7"/>
    <w:rsid w:val="002A6123"/>
    <w:rsid w:val="002B4E67"/>
    <w:rsid w:val="002C07F5"/>
    <w:rsid w:val="002C5006"/>
    <w:rsid w:val="002C7793"/>
    <w:rsid w:val="002D17CE"/>
    <w:rsid w:val="002D5682"/>
    <w:rsid w:val="002D61B1"/>
    <w:rsid w:val="002E21DE"/>
    <w:rsid w:val="002E6472"/>
    <w:rsid w:val="002F2B23"/>
    <w:rsid w:val="002F44C0"/>
    <w:rsid w:val="00302644"/>
    <w:rsid w:val="00303398"/>
    <w:rsid w:val="003104D7"/>
    <w:rsid w:val="00317825"/>
    <w:rsid w:val="00323F41"/>
    <w:rsid w:val="00326308"/>
    <w:rsid w:val="00336D16"/>
    <w:rsid w:val="0034529F"/>
    <w:rsid w:val="00352D3A"/>
    <w:rsid w:val="003652E4"/>
    <w:rsid w:val="0037097A"/>
    <w:rsid w:val="003724B9"/>
    <w:rsid w:val="00373BE2"/>
    <w:rsid w:val="0038216F"/>
    <w:rsid w:val="00384C62"/>
    <w:rsid w:val="00390920"/>
    <w:rsid w:val="0039331F"/>
    <w:rsid w:val="00393D59"/>
    <w:rsid w:val="00395CD6"/>
    <w:rsid w:val="003A08B3"/>
    <w:rsid w:val="003B6DEF"/>
    <w:rsid w:val="003C051B"/>
    <w:rsid w:val="003C2DB7"/>
    <w:rsid w:val="003D4626"/>
    <w:rsid w:val="003E6891"/>
    <w:rsid w:val="003F4C27"/>
    <w:rsid w:val="004001D2"/>
    <w:rsid w:val="0040180D"/>
    <w:rsid w:val="0043626B"/>
    <w:rsid w:val="00436957"/>
    <w:rsid w:val="004417A6"/>
    <w:rsid w:val="00442001"/>
    <w:rsid w:val="00445CC8"/>
    <w:rsid w:val="00446A64"/>
    <w:rsid w:val="00465FCB"/>
    <w:rsid w:val="004819CE"/>
    <w:rsid w:val="0048385D"/>
    <w:rsid w:val="004846BE"/>
    <w:rsid w:val="004B037C"/>
    <w:rsid w:val="004B276E"/>
    <w:rsid w:val="004C2A74"/>
    <w:rsid w:val="004E1BEC"/>
    <w:rsid w:val="005011F9"/>
    <w:rsid w:val="00504093"/>
    <w:rsid w:val="00506461"/>
    <w:rsid w:val="00515B52"/>
    <w:rsid w:val="005160A6"/>
    <w:rsid w:val="00517212"/>
    <w:rsid w:val="00520FA8"/>
    <w:rsid w:val="00545C1C"/>
    <w:rsid w:val="0056483A"/>
    <w:rsid w:val="005664B0"/>
    <w:rsid w:val="00566C28"/>
    <w:rsid w:val="00575B57"/>
    <w:rsid w:val="005908EE"/>
    <w:rsid w:val="005A0BA0"/>
    <w:rsid w:val="005A6C34"/>
    <w:rsid w:val="005A78B6"/>
    <w:rsid w:val="005B17C9"/>
    <w:rsid w:val="005B3C8E"/>
    <w:rsid w:val="005B72D9"/>
    <w:rsid w:val="005C3595"/>
    <w:rsid w:val="005D2E5E"/>
    <w:rsid w:val="005D3296"/>
    <w:rsid w:val="005E045D"/>
    <w:rsid w:val="005E3C70"/>
    <w:rsid w:val="005F41D6"/>
    <w:rsid w:val="005F57DA"/>
    <w:rsid w:val="006014B3"/>
    <w:rsid w:val="006019DB"/>
    <w:rsid w:val="006104C2"/>
    <w:rsid w:val="00622EBC"/>
    <w:rsid w:val="00625826"/>
    <w:rsid w:val="006329AD"/>
    <w:rsid w:val="00632ED1"/>
    <w:rsid w:val="0064345F"/>
    <w:rsid w:val="006444B8"/>
    <w:rsid w:val="0065425C"/>
    <w:rsid w:val="00660BC6"/>
    <w:rsid w:val="00665926"/>
    <w:rsid w:val="00671B49"/>
    <w:rsid w:val="006756DE"/>
    <w:rsid w:val="006843B9"/>
    <w:rsid w:val="00685314"/>
    <w:rsid w:val="00685961"/>
    <w:rsid w:val="006917E7"/>
    <w:rsid w:val="00691FAE"/>
    <w:rsid w:val="00692DAC"/>
    <w:rsid w:val="00695D03"/>
    <w:rsid w:val="006A37B5"/>
    <w:rsid w:val="006B13CF"/>
    <w:rsid w:val="006B7866"/>
    <w:rsid w:val="006D66A4"/>
    <w:rsid w:val="006E0A4B"/>
    <w:rsid w:val="00700BEE"/>
    <w:rsid w:val="0070368A"/>
    <w:rsid w:val="00721BFB"/>
    <w:rsid w:val="00730BA6"/>
    <w:rsid w:val="00730DC7"/>
    <w:rsid w:val="00732140"/>
    <w:rsid w:val="00741582"/>
    <w:rsid w:val="00764A90"/>
    <w:rsid w:val="00777259"/>
    <w:rsid w:val="00783A17"/>
    <w:rsid w:val="00784B30"/>
    <w:rsid w:val="00793556"/>
    <w:rsid w:val="00795220"/>
    <w:rsid w:val="007A49CE"/>
    <w:rsid w:val="007B16FE"/>
    <w:rsid w:val="007B4E3A"/>
    <w:rsid w:val="007B5C7F"/>
    <w:rsid w:val="007C14AA"/>
    <w:rsid w:val="007C3AB0"/>
    <w:rsid w:val="007C3FCF"/>
    <w:rsid w:val="007C7FFB"/>
    <w:rsid w:val="007E14DA"/>
    <w:rsid w:val="007F2320"/>
    <w:rsid w:val="007F4EE4"/>
    <w:rsid w:val="00802A0A"/>
    <w:rsid w:val="00805A4A"/>
    <w:rsid w:val="0081206A"/>
    <w:rsid w:val="00823D48"/>
    <w:rsid w:val="00862749"/>
    <w:rsid w:val="008676AD"/>
    <w:rsid w:val="00874F52"/>
    <w:rsid w:val="00887EC7"/>
    <w:rsid w:val="00891EBA"/>
    <w:rsid w:val="008B6552"/>
    <w:rsid w:val="008B6A0E"/>
    <w:rsid w:val="008C5E45"/>
    <w:rsid w:val="008D257C"/>
    <w:rsid w:val="008D4CD4"/>
    <w:rsid w:val="008E45AB"/>
    <w:rsid w:val="008F282F"/>
    <w:rsid w:val="008F5B1F"/>
    <w:rsid w:val="00904DCB"/>
    <w:rsid w:val="0090651F"/>
    <w:rsid w:val="00927E16"/>
    <w:rsid w:val="00951133"/>
    <w:rsid w:val="00953508"/>
    <w:rsid w:val="009541D2"/>
    <w:rsid w:val="00956396"/>
    <w:rsid w:val="009627DC"/>
    <w:rsid w:val="00981EF5"/>
    <w:rsid w:val="0098463A"/>
    <w:rsid w:val="00985905"/>
    <w:rsid w:val="00995D46"/>
    <w:rsid w:val="009A029D"/>
    <w:rsid w:val="009A039F"/>
    <w:rsid w:val="009A0CAA"/>
    <w:rsid w:val="009A335A"/>
    <w:rsid w:val="009B238C"/>
    <w:rsid w:val="009B2FAD"/>
    <w:rsid w:val="009B46ED"/>
    <w:rsid w:val="009B7023"/>
    <w:rsid w:val="009C0142"/>
    <w:rsid w:val="009D3CE2"/>
    <w:rsid w:val="009E2EE7"/>
    <w:rsid w:val="00A0379B"/>
    <w:rsid w:val="00A11608"/>
    <w:rsid w:val="00A11CFE"/>
    <w:rsid w:val="00A140AE"/>
    <w:rsid w:val="00A317E1"/>
    <w:rsid w:val="00A31C34"/>
    <w:rsid w:val="00A32396"/>
    <w:rsid w:val="00A45B2A"/>
    <w:rsid w:val="00A45C94"/>
    <w:rsid w:val="00A66D28"/>
    <w:rsid w:val="00A676C8"/>
    <w:rsid w:val="00A733D1"/>
    <w:rsid w:val="00A84EB1"/>
    <w:rsid w:val="00A8634B"/>
    <w:rsid w:val="00AA1E75"/>
    <w:rsid w:val="00AB7329"/>
    <w:rsid w:val="00AC14BC"/>
    <w:rsid w:val="00AC73BD"/>
    <w:rsid w:val="00AD406E"/>
    <w:rsid w:val="00AD44C6"/>
    <w:rsid w:val="00AD76A4"/>
    <w:rsid w:val="00AE3E13"/>
    <w:rsid w:val="00AF1AEA"/>
    <w:rsid w:val="00B013BD"/>
    <w:rsid w:val="00B0236E"/>
    <w:rsid w:val="00B06789"/>
    <w:rsid w:val="00B13CE4"/>
    <w:rsid w:val="00B179A1"/>
    <w:rsid w:val="00B22117"/>
    <w:rsid w:val="00B276B0"/>
    <w:rsid w:val="00B327A8"/>
    <w:rsid w:val="00B354BD"/>
    <w:rsid w:val="00B45309"/>
    <w:rsid w:val="00B5068C"/>
    <w:rsid w:val="00B51B27"/>
    <w:rsid w:val="00B5650B"/>
    <w:rsid w:val="00B578F0"/>
    <w:rsid w:val="00B6440C"/>
    <w:rsid w:val="00B64470"/>
    <w:rsid w:val="00B65BDD"/>
    <w:rsid w:val="00B70D50"/>
    <w:rsid w:val="00B75554"/>
    <w:rsid w:val="00B92797"/>
    <w:rsid w:val="00B94CF6"/>
    <w:rsid w:val="00BA4B3A"/>
    <w:rsid w:val="00BB0453"/>
    <w:rsid w:val="00BB6608"/>
    <w:rsid w:val="00BC00B5"/>
    <w:rsid w:val="00BD72A2"/>
    <w:rsid w:val="00BF2CE8"/>
    <w:rsid w:val="00C112F6"/>
    <w:rsid w:val="00C118BE"/>
    <w:rsid w:val="00C137A0"/>
    <w:rsid w:val="00C179D5"/>
    <w:rsid w:val="00C21040"/>
    <w:rsid w:val="00C26916"/>
    <w:rsid w:val="00C2760B"/>
    <w:rsid w:val="00C349DE"/>
    <w:rsid w:val="00C57892"/>
    <w:rsid w:val="00C6669B"/>
    <w:rsid w:val="00C7071E"/>
    <w:rsid w:val="00C75F35"/>
    <w:rsid w:val="00C76A77"/>
    <w:rsid w:val="00C80144"/>
    <w:rsid w:val="00C82289"/>
    <w:rsid w:val="00C86E06"/>
    <w:rsid w:val="00C90165"/>
    <w:rsid w:val="00C90583"/>
    <w:rsid w:val="00C90746"/>
    <w:rsid w:val="00CA07EB"/>
    <w:rsid w:val="00CA2B64"/>
    <w:rsid w:val="00CA719B"/>
    <w:rsid w:val="00CB2D0A"/>
    <w:rsid w:val="00CB4059"/>
    <w:rsid w:val="00CB7528"/>
    <w:rsid w:val="00CC6E29"/>
    <w:rsid w:val="00CD1874"/>
    <w:rsid w:val="00CE0DDD"/>
    <w:rsid w:val="00CE69F3"/>
    <w:rsid w:val="00CF2AA2"/>
    <w:rsid w:val="00CF5E51"/>
    <w:rsid w:val="00CF6E60"/>
    <w:rsid w:val="00D11B7C"/>
    <w:rsid w:val="00D240B6"/>
    <w:rsid w:val="00D2544F"/>
    <w:rsid w:val="00D54FF8"/>
    <w:rsid w:val="00D5726C"/>
    <w:rsid w:val="00D644E5"/>
    <w:rsid w:val="00D6500E"/>
    <w:rsid w:val="00D67F36"/>
    <w:rsid w:val="00D752D9"/>
    <w:rsid w:val="00D75D70"/>
    <w:rsid w:val="00D9521E"/>
    <w:rsid w:val="00DA4DB6"/>
    <w:rsid w:val="00DB435C"/>
    <w:rsid w:val="00DC2D05"/>
    <w:rsid w:val="00DC4CA1"/>
    <w:rsid w:val="00DC770A"/>
    <w:rsid w:val="00DD2BB6"/>
    <w:rsid w:val="00DD5FD2"/>
    <w:rsid w:val="00E00B29"/>
    <w:rsid w:val="00E11068"/>
    <w:rsid w:val="00E13EC9"/>
    <w:rsid w:val="00E157BE"/>
    <w:rsid w:val="00E1692B"/>
    <w:rsid w:val="00E3407C"/>
    <w:rsid w:val="00E348BA"/>
    <w:rsid w:val="00E36B98"/>
    <w:rsid w:val="00E45850"/>
    <w:rsid w:val="00E45A25"/>
    <w:rsid w:val="00E61ACD"/>
    <w:rsid w:val="00E63872"/>
    <w:rsid w:val="00E80413"/>
    <w:rsid w:val="00E833DC"/>
    <w:rsid w:val="00E954C4"/>
    <w:rsid w:val="00E955AE"/>
    <w:rsid w:val="00E97E02"/>
    <w:rsid w:val="00EB2D6A"/>
    <w:rsid w:val="00EB6D7E"/>
    <w:rsid w:val="00EB7122"/>
    <w:rsid w:val="00EB756B"/>
    <w:rsid w:val="00EC15AB"/>
    <w:rsid w:val="00ED0919"/>
    <w:rsid w:val="00ED5448"/>
    <w:rsid w:val="00EE0AD7"/>
    <w:rsid w:val="00EE4E2D"/>
    <w:rsid w:val="00EE6EBC"/>
    <w:rsid w:val="00F15F63"/>
    <w:rsid w:val="00F16BAF"/>
    <w:rsid w:val="00F23DD4"/>
    <w:rsid w:val="00F278EE"/>
    <w:rsid w:val="00F345FF"/>
    <w:rsid w:val="00F529F2"/>
    <w:rsid w:val="00F65441"/>
    <w:rsid w:val="00F73DA0"/>
    <w:rsid w:val="00F74835"/>
    <w:rsid w:val="00F80C18"/>
    <w:rsid w:val="00F8594E"/>
    <w:rsid w:val="00F866D9"/>
    <w:rsid w:val="00F93F65"/>
    <w:rsid w:val="00FA7AC2"/>
    <w:rsid w:val="00FB4086"/>
    <w:rsid w:val="00FD583A"/>
    <w:rsid w:val="00FE1A5D"/>
    <w:rsid w:val="00F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1906"/>
  <w15:docId w15:val="{1A3308F2-EC9A-4DAD-9115-AFC47E7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F41"/>
  </w:style>
  <w:style w:type="paragraph" w:styleId="Nagwek1">
    <w:name w:val="heading 1"/>
    <w:basedOn w:val="Normalny"/>
    <w:link w:val="Nagwek1Znak"/>
    <w:uiPriority w:val="9"/>
    <w:qFormat/>
    <w:rsid w:val="00F74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1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1F9"/>
    <w:rPr>
      <w:b/>
      <w:bCs/>
    </w:rPr>
  </w:style>
  <w:style w:type="paragraph" w:customStyle="1" w:styleId="p1">
    <w:name w:val="p1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FB4086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3">
    <w:name w:val="p3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FB4086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47C4"/>
    <w:rPr>
      <w:color w:val="954F72" w:themeColor="followedHyperlink"/>
      <w:u w:val="single"/>
    </w:rPr>
  </w:style>
  <w:style w:type="paragraph" w:customStyle="1" w:styleId="p4">
    <w:name w:val="p4"/>
    <w:basedOn w:val="Normalny"/>
    <w:rsid w:val="00F65441"/>
    <w:pPr>
      <w:spacing w:after="29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s2">
    <w:name w:val="s2"/>
    <w:basedOn w:val="Domylnaczcionkaakapitu"/>
    <w:rsid w:val="00F65441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F65441"/>
  </w:style>
  <w:style w:type="character" w:customStyle="1" w:styleId="Nagwek1Znak">
    <w:name w:val="Nagłówek 1 Znak"/>
    <w:basedOn w:val="Domylnaczcionkaakapitu"/>
    <w:link w:val="Nagwek1"/>
    <w:uiPriority w:val="9"/>
    <w:rsid w:val="00F748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">
    <w:name w:val="val"/>
    <w:basedOn w:val="Domylnaczcionkaakapitu"/>
    <w:rsid w:val="00A31C34"/>
  </w:style>
  <w:style w:type="paragraph" w:styleId="Tekstpodstawowy">
    <w:name w:val="Body Text"/>
    <w:basedOn w:val="Normalny"/>
    <w:link w:val="TekstpodstawowyZnak"/>
    <w:autoRedefine/>
    <w:qFormat/>
    <w:rsid w:val="002F2B2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F2B23"/>
    <w:rPr>
      <w:rFonts w:ascii="Cambria" w:eastAsia="MS Mincho" w:hAnsi="Cambria" w:cs="Times New Roman"/>
      <w:b/>
      <w:sz w:val="26"/>
      <w:szCs w:val="26"/>
    </w:rPr>
  </w:style>
  <w:style w:type="paragraph" w:customStyle="1" w:styleId="Zwykytekst3">
    <w:name w:val="Zwykły tekst3"/>
    <w:basedOn w:val="Normalny"/>
    <w:rsid w:val="002F2B23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lb">
    <w:name w:val="a_lb"/>
    <w:basedOn w:val="Domylnaczcionkaakapitu"/>
    <w:rsid w:val="008C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cieszanow.eu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926A49-BABF-438A-8170-9FFBBAA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4918</Words>
  <Characters>29512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uzytkownik</cp:lastModifiedBy>
  <cp:revision>3</cp:revision>
  <dcterms:created xsi:type="dcterms:W3CDTF">2017-07-17T10:01:00Z</dcterms:created>
  <dcterms:modified xsi:type="dcterms:W3CDTF">2017-07-17T10:03:00Z</dcterms:modified>
</cp:coreProperties>
</file>